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9ED" w:rsidRPr="00BB3973" w:rsidRDefault="007829ED" w:rsidP="007829ED">
      <w:pPr>
        <w:pStyle w:val="Nadpis1"/>
        <w:rPr>
          <w:rFonts w:ascii="Times New Roman" w:eastAsia="Times New Roman" w:hAnsi="Times New Roman" w:cs="Times New Roman"/>
        </w:rPr>
      </w:pPr>
      <w:bookmarkStart w:id="0" w:name="_heading=h.uaf8ulpakdrk" w:colFirst="0" w:colLast="0"/>
      <w:bookmarkEnd w:id="0"/>
      <w:r w:rsidRPr="00BB3973">
        <w:rPr>
          <w:rFonts w:ascii="Times New Roman" w:eastAsia="Times New Roman" w:hAnsi="Times New Roman" w:cs="Times New Roman"/>
        </w:rPr>
        <w:t>Prevent</w:t>
      </w:r>
      <w:r w:rsidR="0063214F">
        <w:rPr>
          <w:rFonts w:ascii="Times New Roman" w:eastAsia="Times New Roman" w:hAnsi="Times New Roman" w:cs="Times New Roman"/>
        </w:rPr>
        <w:t>ivní program pro školní rok 2025/2026</w:t>
      </w:r>
    </w:p>
    <w:p w:rsidR="007829ED" w:rsidRPr="00BB3973" w:rsidRDefault="007829ED" w:rsidP="007829ED">
      <w:pPr>
        <w:pStyle w:val="Nadpis2"/>
        <w:rPr>
          <w:rFonts w:ascii="Times New Roman" w:eastAsia="Times New Roman" w:hAnsi="Times New Roman" w:cs="Times New Roman"/>
        </w:rPr>
      </w:pPr>
    </w:p>
    <w:p w:rsidR="007829ED" w:rsidRPr="00BB3973" w:rsidRDefault="007829ED" w:rsidP="007829ED">
      <w:pPr>
        <w:pStyle w:val="Nadpis2"/>
        <w:rPr>
          <w:rFonts w:ascii="Times New Roman" w:eastAsia="Times New Roman" w:hAnsi="Times New Roman" w:cs="Times New Roman"/>
        </w:rPr>
      </w:pPr>
      <w:r w:rsidRPr="00BB3973">
        <w:rPr>
          <w:rFonts w:ascii="Times New Roman" w:eastAsia="Times New Roman" w:hAnsi="Times New Roman" w:cs="Times New Roman"/>
        </w:rPr>
        <w:t>Základní údaje</w:t>
      </w:r>
    </w:p>
    <w:p w:rsidR="007829ED" w:rsidRDefault="007829ED" w:rsidP="007829ED">
      <w:pPr>
        <w:pStyle w:val="Normlnweb"/>
      </w:pPr>
      <w:r w:rsidRPr="00BB3973">
        <w:rPr>
          <w:b/>
          <w:bCs/>
        </w:rPr>
        <w:t xml:space="preserve">Plán vyplnil: </w:t>
      </w:r>
      <w:r w:rsidRPr="00BB3973">
        <w:br/>
      </w:r>
      <w:r>
        <w:t>Hana Špičková</w:t>
      </w:r>
    </w:p>
    <w:p w:rsidR="007829ED" w:rsidRDefault="007829ED" w:rsidP="007829ED">
      <w:pPr>
        <w:pStyle w:val="Normlnweb"/>
      </w:pPr>
      <w:r>
        <w:rPr>
          <w:b/>
          <w:bCs/>
        </w:rPr>
        <w:t>IČ organizace:</w:t>
      </w:r>
      <w:r>
        <w:t xml:space="preserve"> </w:t>
      </w:r>
      <w:r>
        <w:br/>
        <w:t>28695020</w:t>
      </w:r>
      <w:r>
        <w:br/>
      </w:r>
      <w:r>
        <w:rPr>
          <w:b/>
          <w:bCs/>
        </w:rPr>
        <w:t>Název organizace:</w:t>
      </w:r>
      <w:r>
        <w:br/>
        <w:t>DOCTRINA - základní škola a mateřská škola, s.r.o.</w:t>
      </w:r>
      <w:r>
        <w:br/>
      </w:r>
      <w:r>
        <w:rPr>
          <w:b/>
          <w:bCs/>
        </w:rPr>
        <w:t>Ředitel/</w:t>
      </w:r>
      <w:proofErr w:type="spellStart"/>
      <w:r>
        <w:rPr>
          <w:b/>
          <w:bCs/>
        </w:rPr>
        <w:t>ka</w:t>
      </w:r>
      <w:proofErr w:type="spellEnd"/>
      <w:r>
        <w:rPr>
          <w:b/>
          <w:bCs/>
        </w:rPr>
        <w:t xml:space="preserve"> (Statutární zástupce):</w:t>
      </w:r>
      <w:r w:rsidR="00BE435C">
        <w:br/>
        <w:t>Mgr. Jan Vojtíšek</w:t>
      </w:r>
      <w:r>
        <w:br/>
      </w:r>
      <w:r>
        <w:rPr>
          <w:b/>
          <w:bCs/>
        </w:rPr>
        <w:t>Adresa:</w:t>
      </w:r>
      <w:r>
        <w:br/>
        <w:t>Na Perštýně 404</w:t>
      </w:r>
      <w:r>
        <w:br/>
      </w:r>
      <w:r>
        <w:rPr>
          <w:b/>
          <w:bCs/>
        </w:rPr>
        <w:t>Místo:</w:t>
      </w:r>
      <w:r>
        <w:br/>
        <w:t>Liberec 4</w:t>
      </w:r>
      <w:r>
        <w:br/>
      </w:r>
      <w:r>
        <w:rPr>
          <w:b/>
          <w:bCs/>
        </w:rPr>
        <w:t>PSČ:</w:t>
      </w:r>
      <w:r>
        <w:br/>
        <w:t>46001</w:t>
      </w:r>
      <w:r>
        <w:br/>
      </w:r>
      <w:r>
        <w:rPr>
          <w:b/>
          <w:bCs/>
        </w:rPr>
        <w:t>Kraj:</w:t>
      </w:r>
      <w:r>
        <w:br/>
        <w:t>Liberecký kraj</w:t>
      </w:r>
      <w:r>
        <w:br/>
      </w:r>
      <w:r>
        <w:rPr>
          <w:b/>
          <w:bCs/>
        </w:rPr>
        <w:t>Zřizovatel:</w:t>
      </w:r>
      <w:r>
        <w:br/>
        <w:t>Privátní sektor (akciová společnost, družstvo, spol. s r.o., nadace apod.)</w:t>
      </w:r>
    </w:p>
    <w:p w:rsidR="007829ED" w:rsidRDefault="007829ED" w:rsidP="007829ED">
      <w:pPr>
        <w:pStyle w:val="Nadpis2"/>
        <w:rPr>
          <w:rFonts w:eastAsia="Times New Roman"/>
          <w:sz w:val="24"/>
          <w:szCs w:val="24"/>
        </w:rPr>
      </w:pPr>
    </w:p>
    <w:p w:rsidR="007829ED" w:rsidRDefault="007829ED" w:rsidP="007829ED">
      <w:pPr>
        <w:pStyle w:val="Nadpis2"/>
        <w:rPr>
          <w:rFonts w:eastAsia="Times New Roman"/>
          <w:sz w:val="24"/>
          <w:szCs w:val="24"/>
        </w:rPr>
      </w:pPr>
    </w:p>
    <w:p w:rsidR="007829ED" w:rsidRDefault="007829ED" w:rsidP="007829ED">
      <w:pPr>
        <w:pStyle w:val="Nadpis2"/>
        <w:rPr>
          <w:rFonts w:eastAsia="Times New Roman"/>
          <w:sz w:val="24"/>
          <w:szCs w:val="24"/>
        </w:rPr>
      </w:pPr>
    </w:p>
    <w:p w:rsidR="007829ED" w:rsidRDefault="007829ED" w:rsidP="007829ED">
      <w:pPr>
        <w:pStyle w:val="Nadpis2"/>
        <w:rPr>
          <w:rFonts w:eastAsia="Times New Roman"/>
          <w:sz w:val="24"/>
          <w:szCs w:val="24"/>
        </w:rPr>
      </w:pPr>
    </w:p>
    <w:p w:rsidR="007829ED" w:rsidRDefault="007829ED" w:rsidP="007829ED">
      <w:pPr>
        <w:pStyle w:val="Nadpis2"/>
        <w:rPr>
          <w:rFonts w:eastAsia="Times New Roman"/>
          <w:sz w:val="24"/>
          <w:szCs w:val="24"/>
        </w:rPr>
      </w:pPr>
    </w:p>
    <w:p w:rsidR="007829ED" w:rsidRDefault="007829ED" w:rsidP="007829ED">
      <w:pPr>
        <w:pStyle w:val="Nadpis2"/>
        <w:rPr>
          <w:rFonts w:eastAsia="Times New Roman"/>
          <w:sz w:val="24"/>
          <w:szCs w:val="24"/>
        </w:rPr>
      </w:pPr>
    </w:p>
    <w:p w:rsidR="007829ED" w:rsidRDefault="007829ED" w:rsidP="007829ED">
      <w:pPr>
        <w:pStyle w:val="Nadpis2"/>
        <w:rPr>
          <w:rFonts w:eastAsia="Times New Roman"/>
          <w:sz w:val="24"/>
          <w:szCs w:val="24"/>
        </w:rPr>
      </w:pPr>
    </w:p>
    <w:p w:rsidR="007829ED" w:rsidRDefault="007829ED" w:rsidP="007829ED">
      <w:pPr>
        <w:spacing w:after="200"/>
        <w:jc w:val="both"/>
        <w:rPr>
          <w:rFonts w:eastAsia="Times New Roman"/>
          <w:b/>
          <w:color w:val="000000"/>
          <w:sz w:val="36"/>
          <w:szCs w:val="36"/>
        </w:rPr>
      </w:pPr>
    </w:p>
    <w:p w:rsidR="007829ED" w:rsidRDefault="007829ED" w:rsidP="007829ED">
      <w:pPr>
        <w:spacing w:after="200"/>
        <w:jc w:val="both"/>
        <w:rPr>
          <w:rFonts w:eastAsia="Times New Roman"/>
          <w:b/>
          <w:color w:val="000000"/>
          <w:sz w:val="36"/>
          <w:szCs w:val="36"/>
        </w:rPr>
      </w:pPr>
    </w:p>
    <w:p w:rsidR="007829ED" w:rsidRPr="00B8622F" w:rsidRDefault="007829ED" w:rsidP="007829ED">
      <w:pPr>
        <w:spacing w:after="200"/>
        <w:jc w:val="both"/>
        <w:rPr>
          <w:rFonts w:eastAsia="Times New Roman"/>
          <w:b/>
          <w:color w:val="000000"/>
          <w:sz w:val="36"/>
          <w:szCs w:val="36"/>
        </w:rPr>
      </w:pPr>
      <w:r w:rsidRPr="00B8622F">
        <w:rPr>
          <w:rFonts w:eastAsia="Times New Roman"/>
          <w:b/>
          <w:color w:val="000000"/>
          <w:sz w:val="36"/>
          <w:szCs w:val="36"/>
        </w:rPr>
        <w:t>Charakteristika školy a její dlouhodobé strategie</w:t>
      </w:r>
    </w:p>
    <w:p w:rsidR="007829ED" w:rsidRDefault="007829ED" w:rsidP="007829ED">
      <w:pPr>
        <w:spacing w:after="200"/>
        <w:jc w:val="both"/>
        <w:rPr>
          <w:rFonts w:eastAsia="Times New Roman"/>
          <w:color w:val="000000"/>
        </w:rPr>
      </w:pPr>
    </w:p>
    <w:p w:rsidR="007829ED" w:rsidRPr="00BB3973" w:rsidRDefault="007829ED" w:rsidP="007829ED">
      <w:pPr>
        <w:spacing w:after="200"/>
        <w:jc w:val="both"/>
        <w:rPr>
          <w:rFonts w:eastAsia="Times New Roman"/>
          <w:color w:val="000000"/>
        </w:rPr>
      </w:pPr>
      <w:r w:rsidRPr="00BB3973">
        <w:rPr>
          <w:rFonts w:eastAsia="Times New Roman"/>
          <w:color w:val="000000"/>
        </w:rPr>
        <w:t>Základní škola DOCTRINA je soukromá škola, která vznikla v roce 2009. Školní vzdělávací program vychází z obecných vzdělávacích cílů a kompetencí Rámcového vzdělávacího programu pro základní vzdělávání (RVP ZV) a z analýzy vlastních možností, erudice a odbornosti pedagogického sboru a požadavků rodičů. Výuka je zaměřena na individualitu každého žáka. Ve třídě může být přihlášeno maximálně 24 žáků.</w:t>
      </w:r>
    </w:p>
    <w:p w:rsidR="007829ED" w:rsidRPr="00BB3973" w:rsidRDefault="007829ED" w:rsidP="007829ED">
      <w:pPr>
        <w:spacing w:after="200"/>
        <w:jc w:val="both"/>
        <w:rPr>
          <w:rFonts w:eastAsia="Times New Roman"/>
        </w:rPr>
      </w:pPr>
      <w:r w:rsidRPr="00BB3973">
        <w:rPr>
          <w:rFonts w:eastAsia="Times New Roman"/>
        </w:rPr>
        <w:t>Naše škola zajišťuje svým žákům kvalitní základní všeobecné vzdělání orientované na životní praxi a na další studium. Vzdělávací metody školy podporují u žáků samostatnost, tvořivost, vzájemnou toleranci a úctu, komunikační dovednosti, učí žáka, jak se učit. Škola je komunitou, která podporuje fyzické a psychické zdraví. Škola vytváří podmínky pro smysluplné využití volného času v zájmových aktivitách.</w:t>
      </w:r>
    </w:p>
    <w:p w:rsidR="007829ED" w:rsidRPr="00BB3973" w:rsidRDefault="007829ED" w:rsidP="007829ED">
      <w:pPr>
        <w:spacing w:after="200"/>
        <w:jc w:val="both"/>
        <w:rPr>
          <w:rFonts w:eastAsia="Times New Roman"/>
        </w:rPr>
      </w:pPr>
      <w:r w:rsidRPr="00BB3973">
        <w:rPr>
          <w:rFonts w:eastAsia="Times New Roman"/>
        </w:rPr>
        <w:t>Žák naší školy je aktivní v poznávání světa, dokáže nakládat se získanými informacemi. Rozhoduje se samostatně, dokáže si poradit při řešení problémů. Umí naslouchat, nemá zábrany při komunikaci se svým okolím. Je psychicky odolný vůči negativním jevům kolem sebe a vůči stresu. Uvědomuje si význam a osobní zodpovědnost za své zdraví, svůj životní styl přizpůsobuje potřebě o zdraví pečovat.</w:t>
      </w:r>
    </w:p>
    <w:p w:rsidR="007829ED" w:rsidRPr="00BB3973" w:rsidRDefault="007829ED" w:rsidP="007829ED">
      <w:pPr>
        <w:spacing w:after="200"/>
        <w:jc w:val="both"/>
        <w:rPr>
          <w:rFonts w:eastAsia="Times New Roman"/>
        </w:rPr>
      </w:pPr>
      <w:r w:rsidRPr="00BB3973">
        <w:rPr>
          <w:rFonts w:eastAsia="Times New Roman"/>
        </w:rPr>
        <w:t>Pro rozvoj zájmů, dovedností a využití volného času zajišťuje škola dlouhodobě pestrou nabídku zájmových činností v rámci nepovinných předmětů, kroužků a školní družiny a klubu. Snahy o zlepšování vztahů mezi žáky a pedagogy a zpestření výchovně vzdělávacích aktivit podporují tradiční celoškolní akce, které jsou organizovány formou projektových dnů školy.</w:t>
      </w:r>
    </w:p>
    <w:p w:rsidR="007829ED" w:rsidRPr="00BB3973" w:rsidRDefault="007829ED" w:rsidP="007829ED">
      <w:pPr>
        <w:spacing w:after="200"/>
        <w:jc w:val="both"/>
        <w:rPr>
          <w:rFonts w:eastAsia="Times New Roman"/>
        </w:rPr>
      </w:pPr>
      <w:r w:rsidRPr="00BB3973">
        <w:rPr>
          <w:rFonts w:eastAsia="Times New Roman"/>
        </w:rPr>
        <w:t>Individuální péče pedagogů o žáky se projevuje četností zapojení a úspěchů žáků v soutěžích, olympiádách a přehlídkách v oblasti vzdělávání i zájmových činností. Kvalitu vzdělávacího systému dokumentují úspěchy žáků v přijímacím řízení a ve srovnávacích testech.</w:t>
      </w:r>
    </w:p>
    <w:p w:rsidR="007829ED" w:rsidRPr="00BB3973" w:rsidRDefault="007829ED" w:rsidP="007829ED">
      <w:pPr>
        <w:spacing w:after="200"/>
        <w:jc w:val="both"/>
        <w:rPr>
          <w:rFonts w:eastAsia="Times New Roman"/>
        </w:rPr>
      </w:pPr>
      <w:r w:rsidRPr="00BB3973">
        <w:rPr>
          <w:rFonts w:eastAsia="Times New Roman"/>
        </w:rPr>
        <w:t xml:space="preserve">Naše škola má zájem na tom, aby se osobnostní a sociální výchova prolínala vzdělávacími oblastmi, zejména pak oblastmi Člověk a společnost, Člověk a jeho svět a Člověk a zdraví. Realizací docílíme </w:t>
      </w:r>
      <w:proofErr w:type="gramStart"/>
      <w:r w:rsidRPr="00BB3973">
        <w:rPr>
          <w:rFonts w:eastAsia="Times New Roman"/>
        </w:rPr>
        <w:t>změnu</w:t>
      </w:r>
      <w:proofErr w:type="gramEnd"/>
      <w:r w:rsidRPr="00BB3973">
        <w:rPr>
          <w:rFonts w:eastAsia="Times New Roman"/>
        </w:rPr>
        <w:t xml:space="preserve"> přístupu k osobnosti žáka a také jeho pochopení mezilidských vztahů i lepší </w:t>
      </w:r>
      <w:proofErr w:type="spellStart"/>
      <w:r w:rsidRPr="00BB3973">
        <w:rPr>
          <w:rFonts w:eastAsia="Times New Roman"/>
        </w:rPr>
        <w:t>sebeporozumění</w:t>
      </w:r>
      <w:proofErr w:type="spellEnd"/>
      <w:r w:rsidRPr="00BB3973">
        <w:rPr>
          <w:rFonts w:eastAsia="Times New Roman"/>
        </w:rPr>
        <w:t xml:space="preserve">. Dlouhodobě pracujeme na programu soft </w:t>
      </w:r>
      <w:proofErr w:type="spellStart"/>
      <w:r w:rsidRPr="00BB3973">
        <w:rPr>
          <w:rFonts w:eastAsia="Times New Roman"/>
        </w:rPr>
        <w:t>skills</w:t>
      </w:r>
      <w:proofErr w:type="spellEnd"/>
      <w:r w:rsidRPr="00BB3973">
        <w:rPr>
          <w:rFonts w:eastAsia="Times New Roman"/>
        </w:rPr>
        <w:t xml:space="preserve"> s názvem „Sám sebou“. Tento program v sobě zahrnuje každoroční konání cíleně zaměřených kurzů a propojení britského systému </w:t>
      </w:r>
      <w:proofErr w:type="spellStart"/>
      <w:r w:rsidRPr="00BB3973">
        <w:rPr>
          <w:rFonts w:eastAsia="Times New Roman"/>
        </w:rPr>
        <w:t>Skills</w:t>
      </w:r>
      <w:proofErr w:type="spellEnd"/>
      <w:r w:rsidRPr="00BB3973">
        <w:rPr>
          <w:rFonts w:eastAsia="Times New Roman"/>
        </w:rPr>
        <w:t xml:space="preserve"> </w:t>
      </w:r>
      <w:proofErr w:type="spellStart"/>
      <w:r w:rsidRPr="00BB3973">
        <w:rPr>
          <w:rFonts w:eastAsia="Times New Roman"/>
        </w:rPr>
        <w:t>Builder</w:t>
      </w:r>
      <w:proofErr w:type="spellEnd"/>
      <w:r w:rsidRPr="00BB3973">
        <w:rPr>
          <w:rFonts w:eastAsia="Times New Roman"/>
        </w:rPr>
        <w:t xml:space="preserve"> do výuky.</w:t>
      </w:r>
    </w:p>
    <w:p w:rsidR="007829ED" w:rsidRPr="00BB3973" w:rsidRDefault="007829ED" w:rsidP="007829ED">
      <w:pPr>
        <w:spacing w:after="200"/>
        <w:jc w:val="both"/>
        <w:rPr>
          <w:rFonts w:eastAsia="Times New Roman"/>
        </w:rPr>
      </w:pPr>
      <w:r w:rsidRPr="00BB3973">
        <w:rPr>
          <w:rFonts w:eastAsia="Times New Roman"/>
        </w:rPr>
        <w:t>Do života školy integrujeme plnohodnotně žáky se specifickými potřebami nebo vývojovými a zdravotními poruchami.</w:t>
      </w:r>
    </w:p>
    <w:p w:rsidR="007829ED" w:rsidRDefault="007829ED" w:rsidP="007829ED">
      <w:pPr>
        <w:pStyle w:val="Nadpis2"/>
        <w:rPr>
          <w:rFonts w:eastAsia="Times New Roman"/>
        </w:rPr>
      </w:pPr>
    </w:p>
    <w:p w:rsidR="007829ED" w:rsidRDefault="007829ED" w:rsidP="007829ED">
      <w:pPr>
        <w:pStyle w:val="Nadpis2"/>
        <w:rPr>
          <w:rFonts w:eastAsia="Times New Roman"/>
        </w:rPr>
      </w:pPr>
      <w:r>
        <w:rPr>
          <w:rFonts w:eastAsia="Times New Roman"/>
        </w:rPr>
        <w:t>Část 1: Škola a její preventivní program</w:t>
      </w:r>
    </w:p>
    <w:p w:rsidR="007829ED" w:rsidRDefault="007829ED" w:rsidP="007829ED">
      <w:pPr>
        <w:pStyle w:val="Nadpis2"/>
        <w:rPr>
          <w:rFonts w:eastAsia="Times New Roman"/>
          <w:b w:val="0"/>
          <w:sz w:val="24"/>
          <w:szCs w:val="24"/>
        </w:rPr>
      </w:pPr>
      <w:r>
        <w:rPr>
          <w:rFonts w:eastAsia="Times New Roman"/>
          <w:b w:val="0"/>
          <w:sz w:val="24"/>
          <w:szCs w:val="24"/>
        </w:rPr>
        <w:t xml:space="preserve">Cílem našeho preventivního programu je soustředit se na primární prevenci a ve spolupráci s rodiči a školním poradenským pracovníkem vytvořit bezpečné klima, ve kterém se můžeme lépe zaměřit na správné formování osobnosti žáka v oblasti předcházení sociálně patologických jevů. V průběhu každého roku monitorujeme situaci ve škole, všímáme si aktuálních problémů. Každý výchovný problém řešíme vždy individuálně ve spolupráci se zákonnými zástupci a poradenským pracovníkem. Hledáme jeho příčinu, snažíme se ji rozkrýt a v krátké době řešit. K primární prevenci přistupujeme jako k týmové spolupráci, do které se zapojují všichni zaměstnanci školy. Program je zaměřen na všechny </w:t>
      </w:r>
      <w:proofErr w:type="gramStart"/>
      <w:r>
        <w:rPr>
          <w:rFonts w:eastAsia="Times New Roman"/>
          <w:b w:val="0"/>
          <w:sz w:val="24"/>
          <w:szCs w:val="24"/>
        </w:rPr>
        <w:t>žáky 1.-9.ročníku</w:t>
      </w:r>
      <w:proofErr w:type="gramEnd"/>
      <w:r>
        <w:rPr>
          <w:rFonts w:eastAsia="Times New Roman"/>
          <w:b w:val="0"/>
          <w:sz w:val="24"/>
          <w:szCs w:val="24"/>
        </w:rPr>
        <w:t>, se zvláštním přihlédnutím k dětem nadaným, dětem s nedostatečným prospěchem a s některými typy specifických vývojových poruch chování. Preventivní témata jsou součástí ŠVP.</w:t>
      </w:r>
    </w:p>
    <w:p w:rsidR="007829ED" w:rsidRPr="005C6225" w:rsidRDefault="007829ED" w:rsidP="007829ED">
      <w:pPr>
        <w:pStyle w:val="Nadpis2"/>
        <w:rPr>
          <w:rFonts w:eastAsia="Times New Roman"/>
          <w:b w:val="0"/>
          <w:sz w:val="24"/>
          <w:szCs w:val="24"/>
        </w:rPr>
      </w:pPr>
      <w:r>
        <w:rPr>
          <w:rFonts w:eastAsia="Times New Roman"/>
          <w:b w:val="0"/>
          <w:sz w:val="24"/>
          <w:szCs w:val="24"/>
        </w:rPr>
        <w:t>Mezi tradiční aktivity naší školy, které obohacují preventivní program, patří stmelovací kurzy, lyžařský výcvik, školy v přírodě, školní výlety, akce pro rodiče a děti, činnost školního parlamentu, patronství.</w:t>
      </w:r>
    </w:p>
    <w:p w:rsidR="007829ED" w:rsidRDefault="007829ED" w:rsidP="007829ED">
      <w:pPr>
        <w:pStyle w:val="Nadpis2"/>
        <w:spacing w:before="0" w:after="0"/>
        <w:rPr>
          <w:color w:val="000000"/>
          <w:sz w:val="32"/>
          <w:szCs w:val="32"/>
        </w:rPr>
      </w:pPr>
    </w:p>
    <w:p w:rsidR="007829ED" w:rsidRDefault="007829ED" w:rsidP="007829ED">
      <w:pPr>
        <w:pStyle w:val="Nadpis2"/>
        <w:spacing w:before="0" w:after="0"/>
      </w:pPr>
      <w:r>
        <w:rPr>
          <w:color w:val="000000"/>
          <w:sz w:val="32"/>
          <w:szCs w:val="32"/>
        </w:rPr>
        <w:t>Zdroje školy:</w:t>
      </w:r>
    </w:p>
    <w:p w:rsidR="007829ED" w:rsidRDefault="007829ED" w:rsidP="007829ED"/>
    <w:p w:rsidR="007829ED" w:rsidRDefault="007829ED" w:rsidP="007829ED">
      <w:pPr>
        <w:pStyle w:val="Normlnweb"/>
        <w:spacing w:before="0" w:beforeAutospacing="0" w:after="200" w:afterAutospacing="0"/>
        <w:jc w:val="both"/>
      </w:pPr>
      <w:r>
        <w:rPr>
          <w:i/>
          <w:iCs/>
          <w:color w:val="000000"/>
        </w:rPr>
        <w:t>Poradenství</w:t>
      </w:r>
    </w:p>
    <w:p w:rsidR="007829ED" w:rsidRDefault="007829ED" w:rsidP="007829ED">
      <w:pPr>
        <w:pStyle w:val="Normlnweb"/>
        <w:spacing w:before="0" w:beforeAutospacing="0" w:after="200" w:afterAutospacing="0"/>
        <w:jc w:val="both"/>
      </w:pPr>
      <w:r>
        <w:rPr>
          <w:color w:val="000000"/>
        </w:rPr>
        <w:t>Poradenství ve škole poskytuje výchovný poradce a metodik prevence. Spolupracujeme také s externím poradenským pracovníkem. V případě potřeby lze kontaktovat PPP nebo Středisko výchovné péče.</w:t>
      </w:r>
    </w:p>
    <w:p w:rsidR="007829ED" w:rsidRDefault="007829ED" w:rsidP="007829ED">
      <w:pPr>
        <w:pStyle w:val="Normlnweb"/>
        <w:spacing w:before="0" w:beforeAutospacing="0" w:after="200" w:afterAutospacing="0"/>
        <w:jc w:val="both"/>
      </w:pPr>
      <w:r>
        <w:rPr>
          <w:i/>
          <w:iCs/>
          <w:color w:val="000000"/>
        </w:rPr>
        <w:t>Pedagogický sbor</w:t>
      </w:r>
    </w:p>
    <w:p w:rsidR="007829ED" w:rsidRDefault="007829ED" w:rsidP="007829ED">
      <w:pPr>
        <w:pStyle w:val="Normlnweb"/>
        <w:spacing w:after="200"/>
        <w:jc w:val="both"/>
        <w:rPr>
          <w:iCs/>
          <w:color w:val="000000"/>
        </w:rPr>
      </w:pPr>
      <w:r w:rsidRPr="00AE52C1">
        <w:rPr>
          <w:iCs/>
          <w:color w:val="000000"/>
        </w:rPr>
        <w:t>Na škole pracuje kvalitní pedagogický sbor, jehož členové chápou potřeby osobního růstu a dalšího vzdělávání jako prioritu.</w:t>
      </w:r>
      <w:r>
        <w:rPr>
          <w:iCs/>
          <w:color w:val="000000"/>
        </w:rPr>
        <w:t xml:space="preserve"> </w:t>
      </w:r>
      <w:r w:rsidRPr="00BB6D04">
        <w:rPr>
          <w:iCs/>
          <w:color w:val="000000"/>
        </w:rPr>
        <w:t xml:space="preserve">Pro zajištění kvalitního chodu školy klade vedení školy důraz na vzájemnou informovanost zaměstnanců, </w:t>
      </w:r>
      <w:r>
        <w:rPr>
          <w:iCs/>
          <w:color w:val="000000"/>
        </w:rPr>
        <w:t xml:space="preserve">jejich kontrolu a na péči o ně. </w:t>
      </w:r>
      <w:r w:rsidRPr="00BB6D04">
        <w:rPr>
          <w:iCs/>
          <w:color w:val="000000"/>
        </w:rPr>
        <w:t>Vedení školy podporuje další vzdělávání pedagogů, zkvalitňování výuky a podmínek pro vzdělávání.</w:t>
      </w:r>
      <w:r>
        <w:rPr>
          <w:iCs/>
          <w:color w:val="000000"/>
        </w:rPr>
        <w:t xml:space="preserve"> Pedagogičtí pracovníci důsledně vedou žáky k osvojování norem mezilidských vztahů založených na demokratických principech, respektují individualitu žáka, pomáhají rozvíjet pozitivní mezilidské vztahy a jsou vzorem chování pro žáky. Stanovují jasná pravidla, učí žáky odmítat činnosti s možnými negativními důsledky, nabízejí žákům možnosti řešení problémů a vytváří bezpečné klima ve škole.</w:t>
      </w:r>
    </w:p>
    <w:p w:rsidR="007829ED" w:rsidRDefault="007829ED" w:rsidP="007829ED">
      <w:pPr>
        <w:pStyle w:val="Normlnweb"/>
        <w:spacing w:before="0" w:beforeAutospacing="0" w:after="200" w:afterAutospacing="0"/>
        <w:jc w:val="both"/>
        <w:rPr>
          <w:iCs/>
          <w:color w:val="000000"/>
        </w:rPr>
      </w:pPr>
    </w:p>
    <w:p w:rsidR="007829ED" w:rsidRDefault="007829ED" w:rsidP="007829ED">
      <w:pPr>
        <w:pStyle w:val="Normlnweb"/>
        <w:spacing w:before="0" w:beforeAutospacing="0" w:after="200" w:afterAutospacing="0"/>
        <w:jc w:val="both"/>
        <w:rPr>
          <w:iCs/>
          <w:color w:val="000000"/>
        </w:rPr>
      </w:pPr>
    </w:p>
    <w:p w:rsidR="007829ED" w:rsidRDefault="007829ED" w:rsidP="007829ED">
      <w:pPr>
        <w:pStyle w:val="Normlnweb"/>
        <w:spacing w:before="0" w:beforeAutospacing="0" w:after="200" w:afterAutospacing="0"/>
        <w:jc w:val="both"/>
        <w:rPr>
          <w:iCs/>
          <w:color w:val="000000"/>
        </w:rPr>
      </w:pPr>
    </w:p>
    <w:p w:rsidR="007829ED" w:rsidRDefault="007829ED" w:rsidP="007829ED">
      <w:pPr>
        <w:pStyle w:val="Normlnweb"/>
        <w:spacing w:before="0" w:beforeAutospacing="0" w:after="200" w:afterAutospacing="0"/>
        <w:jc w:val="both"/>
      </w:pPr>
      <w:r>
        <w:rPr>
          <w:i/>
          <w:iCs/>
          <w:color w:val="000000"/>
        </w:rPr>
        <w:lastRenderedPageBreak/>
        <w:t>Třídnické hodiny „S“ (Sám sebou)</w:t>
      </w:r>
    </w:p>
    <w:p w:rsidR="007829ED" w:rsidRDefault="007829ED" w:rsidP="007829ED">
      <w:pPr>
        <w:pStyle w:val="Normlnweb"/>
        <w:spacing w:before="0" w:beforeAutospacing="0" w:after="200" w:afterAutospacing="0"/>
        <w:jc w:val="both"/>
      </w:pPr>
      <w:r>
        <w:rPr>
          <w:color w:val="000000"/>
        </w:rPr>
        <w:t xml:space="preserve">Hodiny „S“ nabízejí žákům a učitelům prostor pro vzájemné naladění se, zvyšují asertivní chování a sociální dovednosti žáků. Jsou zaměřené na budování měkkých dovedností žáků (program </w:t>
      </w:r>
      <w:proofErr w:type="spellStart"/>
      <w:r>
        <w:rPr>
          <w:color w:val="000000"/>
        </w:rPr>
        <w:t>Skills</w:t>
      </w:r>
      <w:proofErr w:type="spellEnd"/>
      <w:r>
        <w:rPr>
          <w:color w:val="000000"/>
        </w:rPr>
        <w:t xml:space="preserve"> </w:t>
      </w:r>
      <w:proofErr w:type="spellStart"/>
      <w:r>
        <w:rPr>
          <w:color w:val="000000"/>
        </w:rPr>
        <w:t>Builder</w:t>
      </w:r>
      <w:proofErr w:type="spellEnd"/>
      <w:r>
        <w:rPr>
          <w:color w:val="000000"/>
        </w:rPr>
        <w:t>) a na řešení vztahových, komunikačních a jiných problémů týkajících se témat ve třídě, případně ve škole mezi žáky. Napomáhají ke zjištění potřeb žáků a snaží se o zajištění bezpečného prostoru pro společné sdílení.</w:t>
      </w:r>
    </w:p>
    <w:p w:rsidR="007829ED" w:rsidRDefault="007829ED" w:rsidP="007829ED">
      <w:pPr>
        <w:pStyle w:val="Normlnweb"/>
        <w:spacing w:before="0" w:beforeAutospacing="0" w:after="200" w:afterAutospacing="0"/>
        <w:jc w:val="both"/>
      </w:pPr>
      <w:r>
        <w:rPr>
          <w:i/>
          <w:iCs/>
          <w:color w:val="000000"/>
        </w:rPr>
        <w:t>Elektronická schránka důvěry</w:t>
      </w:r>
    </w:p>
    <w:p w:rsidR="007829ED" w:rsidRDefault="007829ED" w:rsidP="007829ED">
      <w:pPr>
        <w:pStyle w:val="Normlnweb"/>
        <w:spacing w:before="0" w:beforeAutospacing="0" w:after="200" w:afterAutospacing="0"/>
        <w:jc w:val="both"/>
      </w:pPr>
      <w:r>
        <w:rPr>
          <w:color w:val="000000"/>
        </w:rPr>
        <w:t>Žáci mají možnost využít elektronickou schránku důvěry a směřovat své stížnosti či žádosti o pomoc metodikovi prevence, výchovné poradkyni nebo vyučující rodinné výchovy, kteří konkrétní situace včas řeší nebo informaci předávají k řešení vedení školy.</w:t>
      </w:r>
      <w:r w:rsidR="0063214F">
        <w:rPr>
          <w:color w:val="000000"/>
        </w:rPr>
        <w:t xml:space="preserve"> Zároveň funguje klasická schránka důvěry.</w:t>
      </w:r>
    </w:p>
    <w:p w:rsidR="007829ED" w:rsidRDefault="007829ED" w:rsidP="007829ED">
      <w:pPr>
        <w:pStyle w:val="Normlnweb"/>
        <w:spacing w:before="0" w:beforeAutospacing="0" w:after="200" w:afterAutospacing="0"/>
        <w:jc w:val="both"/>
      </w:pPr>
      <w:r>
        <w:rPr>
          <w:i/>
          <w:iCs/>
          <w:color w:val="000000"/>
        </w:rPr>
        <w:t>Velikost školy</w:t>
      </w:r>
    </w:p>
    <w:p w:rsidR="007829ED" w:rsidRDefault="007829ED" w:rsidP="007829ED">
      <w:pPr>
        <w:pStyle w:val="Normlnweb"/>
        <w:spacing w:before="0" w:beforeAutospacing="0" w:after="200" w:afterAutospacing="0"/>
        <w:jc w:val="both"/>
      </w:pPr>
      <w:r>
        <w:rPr>
          <w:color w:val="000000"/>
        </w:rPr>
        <w:t>Malá velikost školy (v každém ročníku jen jedna třída) umožňuje mnohem větší prostor pro propojování žáků, jejich zákonných zástupců a pedagogů školy a napomáhá tak principu otevřenosti a individuálnímu přístupu ke každému žákovi.</w:t>
      </w:r>
    </w:p>
    <w:p w:rsidR="00087076" w:rsidRPr="00087076" w:rsidRDefault="007829ED" w:rsidP="007829ED">
      <w:pPr>
        <w:pStyle w:val="Normlnweb"/>
        <w:spacing w:before="0" w:beforeAutospacing="0" w:after="200" w:afterAutospacing="0"/>
        <w:jc w:val="both"/>
        <w:rPr>
          <w:i/>
          <w:iCs/>
          <w:color w:val="000000"/>
        </w:rPr>
      </w:pPr>
      <w:r>
        <w:rPr>
          <w:i/>
          <w:iCs/>
          <w:color w:val="000000"/>
        </w:rPr>
        <w:t>Vyhrazená místnost pro poradenské centrum</w:t>
      </w:r>
    </w:p>
    <w:p w:rsidR="007829ED" w:rsidRDefault="007829ED" w:rsidP="007829ED">
      <w:pPr>
        <w:pStyle w:val="Normlnweb"/>
        <w:spacing w:before="0" w:beforeAutospacing="0" w:after="200" w:afterAutospacing="0"/>
        <w:jc w:val="both"/>
        <w:rPr>
          <w:color w:val="000000"/>
        </w:rPr>
      </w:pPr>
      <w:r>
        <w:rPr>
          <w:color w:val="000000"/>
        </w:rPr>
        <w:t>Místnost, která je vyhrazena pro poradenské centrum školy je zařízena tak, aby se v ní pedagogové, rodiče i žáci cítili pohodlně a bezpečně. Nově zřízený prostor nabízí možnost osobních konzultací bez vnějších rušivých vlivů.</w:t>
      </w:r>
    </w:p>
    <w:p w:rsidR="00087076" w:rsidRDefault="00087076" w:rsidP="007829ED">
      <w:pPr>
        <w:pStyle w:val="Normlnweb"/>
        <w:spacing w:before="0" w:beforeAutospacing="0" w:after="200" w:afterAutospacing="0"/>
        <w:jc w:val="both"/>
        <w:rPr>
          <w:i/>
          <w:color w:val="000000"/>
        </w:rPr>
      </w:pPr>
      <w:proofErr w:type="spellStart"/>
      <w:r>
        <w:rPr>
          <w:i/>
          <w:color w:val="000000"/>
        </w:rPr>
        <w:t>Sociometrie</w:t>
      </w:r>
      <w:proofErr w:type="spellEnd"/>
    </w:p>
    <w:p w:rsidR="00087076" w:rsidRPr="00087076" w:rsidRDefault="00087076" w:rsidP="007829ED">
      <w:pPr>
        <w:pStyle w:val="Normlnweb"/>
        <w:spacing w:before="0" w:beforeAutospacing="0" w:after="200" w:afterAutospacing="0"/>
        <w:jc w:val="both"/>
      </w:pPr>
      <w:r>
        <w:t xml:space="preserve">Pro preventivní účely provádíme ve třídách </w:t>
      </w:r>
      <w:proofErr w:type="spellStart"/>
      <w:r>
        <w:t>sociometrii</w:t>
      </w:r>
      <w:proofErr w:type="spellEnd"/>
      <w:r>
        <w:t xml:space="preserve"> pomocí aplikace </w:t>
      </w:r>
      <w:proofErr w:type="spellStart"/>
      <w:r>
        <w:t>YoungLink</w:t>
      </w:r>
      <w:proofErr w:type="spellEnd"/>
      <w:r>
        <w:t>.</w:t>
      </w:r>
    </w:p>
    <w:p w:rsidR="007829ED" w:rsidRDefault="007829ED" w:rsidP="007829ED">
      <w:pPr>
        <w:pStyle w:val="Normlnweb"/>
      </w:pPr>
      <w:r>
        <w:rPr>
          <w:b/>
          <w:bCs/>
        </w:rPr>
        <w:t>1) Na základě čeho je preventivní program školy vypracováván?</w:t>
      </w:r>
      <w:r>
        <w:br/>
        <w:t>- Profesního citu (intuice)</w:t>
      </w:r>
      <w:r>
        <w:br/>
        <w:t>- Diskuzí s vedením školy a učitelským sborem</w:t>
      </w:r>
      <w:r>
        <w:br/>
        <w:t>- Analýzy aktuální situace školy</w:t>
      </w:r>
      <w:r>
        <w:br/>
        <w:t>- Sledování výskytu rizikového chování na škole v uplynulém školním roce</w:t>
      </w:r>
      <w:r>
        <w:br/>
        <w:t>- Evaluací (zhodnocení) jednotlivých realizovaných aktivit v uplynulém školním roce</w:t>
      </w:r>
    </w:p>
    <w:p w:rsidR="007829ED" w:rsidRDefault="007829ED" w:rsidP="007829ED">
      <w:pPr>
        <w:pStyle w:val="Normlnweb"/>
      </w:pPr>
      <w:r>
        <w:rPr>
          <w:b/>
          <w:bCs/>
        </w:rPr>
        <w:t>2) Identifikovali jste při přípravě preventivního programu školy nějaké specifické rizikové faktory vaší školy?</w:t>
      </w:r>
      <w:r>
        <w:br/>
        <w:t>Ano</w:t>
      </w:r>
    </w:p>
    <w:p w:rsidR="007829ED" w:rsidRDefault="007829ED" w:rsidP="007829ED">
      <w:pPr>
        <w:pStyle w:val="Normlnweb"/>
      </w:pPr>
      <w:r>
        <w:rPr>
          <w:i/>
          <w:iCs/>
        </w:rPr>
        <w:t xml:space="preserve">Doplňující text: Ve </w:t>
      </w:r>
      <w:r>
        <w:t>zvýšené míře se mezi rodiči vyskytují úzkostní a ochranitelští rodiče, a proto i úzkostnější děti.</w:t>
      </w:r>
    </w:p>
    <w:p w:rsidR="007829ED" w:rsidRDefault="007829ED" w:rsidP="007829ED">
      <w:pPr>
        <w:pStyle w:val="Normlnweb"/>
      </w:pPr>
      <w:r>
        <w:rPr>
          <w:b/>
          <w:bCs/>
        </w:rPr>
        <w:t>3) Jací další specialisté, mimo školního metodika prevence, působí přímo na vaší škole:</w:t>
      </w:r>
      <w:r>
        <w:br/>
        <w:t>- Výchovný poradce</w:t>
      </w:r>
      <w:r>
        <w:br/>
        <w:t>- Školní speciální pedagog</w:t>
      </w:r>
      <w:r>
        <w:br/>
        <w:t>- Asistenti pedagoga</w:t>
      </w:r>
    </w:p>
    <w:p w:rsidR="007829ED" w:rsidRDefault="007829ED" w:rsidP="007829ED">
      <w:pPr>
        <w:rPr>
          <w:rFonts w:eastAsia="Times New Roman"/>
          <w:b/>
          <w:bCs/>
        </w:rPr>
      </w:pPr>
      <w:bookmarkStart w:id="1" w:name="_GoBack"/>
      <w:bookmarkEnd w:id="1"/>
    </w:p>
    <w:p w:rsidR="007829ED" w:rsidRDefault="007829ED" w:rsidP="007829ED">
      <w:pPr>
        <w:rPr>
          <w:rFonts w:eastAsia="Times New Roman"/>
          <w:b/>
          <w:bCs/>
        </w:rPr>
      </w:pPr>
    </w:p>
    <w:p w:rsidR="00E624DA" w:rsidRDefault="00E624DA" w:rsidP="00E624DA">
      <w:pPr>
        <w:rPr>
          <w:rFonts w:eastAsia="Times New Roman"/>
        </w:rPr>
      </w:pPr>
      <w:r>
        <w:rPr>
          <w:rFonts w:eastAsia="Times New Roman"/>
          <w:b/>
          <w:bCs/>
        </w:rPr>
        <w:t>4) Uveďte počet tříd a žáků vaší školy v jednotlivých ročnících:</w:t>
      </w: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12"/>
        <w:gridCol w:w="1112"/>
        <w:gridCol w:w="1224"/>
      </w:tblGrid>
      <w:tr w:rsidR="00E624DA" w:rsidTr="0029159B">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jc w:val="cente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jc w:val="center"/>
              <w:rPr>
                <w:rFonts w:eastAsia="Times New Roman"/>
                <w:b/>
                <w:bCs/>
              </w:rPr>
            </w:pPr>
            <w:r>
              <w:rPr>
                <w:rFonts w:eastAsia="Times New Roman"/>
                <w:b/>
                <w:bCs/>
              </w:rPr>
              <w:t>Počet žáků</w:t>
            </w:r>
          </w:p>
        </w:tc>
      </w:tr>
      <w:tr w:rsidR="00E624DA"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24</w:t>
            </w:r>
          </w:p>
        </w:tc>
      </w:tr>
      <w:tr w:rsidR="00E624DA"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24</w:t>
            </w:r>
          </w:p>
        </w:tc>
      </w:tr>
      <w:tr w:rsidR="00E624DA"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24</w:t>
            </w:r>
          </w:p>
        </w:tc>
      </w:tr>
      <w:tr w:rsidR="00E624DA"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24</w:t>
            </w:r>
          </w:p>
        </w:tc>
      </w:tr>
      <w:tr w:rsidR="00E624DA"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24</w:t>
            </w:r>
          </w:p>
        </w:tc>
      </w:tr>
      <w:tr w:rsidR="00E624DA"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24</w:t>
            </w:r>
          </w:p>
        </w:tc>
      </w:tr>
      <w:tr w:rsidR="00E624DA"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22</w:t>
            </w:r>
          </w:p>
        </w:tc>
      </w:tr>
      <w:tr w:rsidR="00E624DA"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21</w:t>
            </w:r>
          </w:p>
        </w:tc>
      </w:tr>
      <w:tr w:rsidR="00E624DA"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rPr>
              <w:t>22</w:t>
            </w:r>
          </w:p>
        </w:tc>
      </w:tr>
      <w:tr w:rsidR="00E624DA"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b/>
                <w:bC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E624DA" w:rsidRDefault="00E624DA" w:rsidP="0029159B">
            <w:pPr>
              <w:rPr>
                <w:rFonts w:eastAsia="Times New Roman"/>
              </w:rPr>
            </w:pPr>
            <w:r>
              <w:rPr>
                <w:rFonts w:eastAsia="Times New Roman"/>
                <w:b/>
                <w:bCs/>
              </w:rPr>
              <w:t>209</w:t>
            </w:r>
          </w:p>
        </w:tc>
      </w:tr>
    </w:tbl>
    <w:p w:rsidR="00493BF1" w:rsidRDefault="00493BF1" w:rsidP="00493BF1">
      <w:pPr>
        <w:pStyle w:val="Normlnweb"/>
      </w:pPr>
      <w:r>
        <w:rPr>
          <w:b/>
          <w:bCs/>
        </w:rPr>
        <w:t>5) Stručná analýza situace</w:t>
      </w:r>
      <w:r>
        <w:br/>
        <w:t>Rodičům naší školy často velmi záleží na formě a obsahu vzdělávání a na bezpečném prostředí školy (jsme placená soukromá škola). Ve zvýšení míře se mezi nimi vyskytují úzkostní a ochranitelští rodiče, a proto i úzkostnější děti. Proto programy orientujeme na zvýšení bezpečného klimatu ve třídách a prevenci vzniku duševních onemocnění. Toto podporujeme i rozvojem měkkých dovedností v hodinách S. Děti od třetí třídy používají ve výuce tablety, proto také zdůrazňujeme prevenci bezpečného chování na internetu a využívání digitálních technologií.</w:t>
      </w:r>
    </w:p>
    <w:p w:rsidR="00493BF1" w:rsidRDefault="00493BF1" w:rsidP="00493BF1">
      <w:pPr>
        <w:pStyle w:val="Normlnweb"/>
      </w:pPr>
      <w:r>
        <w:rPr>
          <w:b/>
          <w:bCs/>
        </w:rPr>
        <w:t>6) Jaké máte stanovené cíle (konkrétní, měřitelné, dosažitelné, realistické a časově ohraničené) preventivního programu školy?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0"/>
        <w:gridCol w:w="5266"/>
      </w:tblGrid>
      <w:tr w:rsidR="00493BF1" w:rsidTr="0029159B">
        <w:trPr>
          <w:tblHeader/>
          <w:tblCellSpacing w:w="15" w:type="dxa"/>
        </w:trPr>
        <w:tc>
          <w:tcPr>
            <w:tcW w:w="0" w:type="auto"/>
            <w:vAlign w:val="center"/>
            <w:hideMark/>
          </w:tcPr>
          <w:p w:rsidR="00493BF1" w:rsidRDefault="00493BF1" w:rsidP="0029159B">
            <w:pPr>
              <w:jc w:val="center"/>
              <w:rPr>
                <w:rFonts w:eastAsia="Times New Roman"/>
                <w:b/>
                <w:bCs/>
              </w:rPr>
            </w:pPr>
          </w:p>
        </w:tc>
        <w:tc>
          <w:tcPr>
            <w:tcW w:w="0" w:type="auto"/>
            <w:vAlign w:val="center"/>
            <w:hideMark/>
          </w:tcPr>
          <w:p w:rsidR="00493BF1" w:rsidRDefault="00493BF1" w:rsidP="0029159B">
            <w:pPr>
              <w:jc w:val="center"/>
              <w:rPr>
                <w:rFonts w:eastAsia="Times New Roman"/>
                <w:b/>
                <w:bCs/>
              </w:rPr>
            </w:pPr>
            <w:r>
              <w:rPr>
                <w:rFonts w:eastAsia="Times New Roman"/>
                <w:b/>
                <w:bCs/>
              </w:rPr>
              <w:t xml:space="preserve">Cíl číslo: 1 </w:t>
            </w:r>
          </w:p>
        </w:tc>
      </w:tr>
      <w:tr w:rsidR="00493BF1" w:rsidTr="0029159B">
        <w:trPr>
          <w:tblCellSpacing w:w="15" w:type="dxa"/>
        </w:trPr>
        <w:tc>
          <w:tcPr>
            <w:tcW w:w="0" w:type="auto"/>
            <w:vAlign w:val="center"/>
            <w:hideMark/>
          </w:tcPr>
          <w:p w:rsidR="00493BF1" w:rsidRDefault="00493BF1" w:rsidP="0029159B">
            <w:pPr>
              <w:rPr>
                <w:rFonts w:eastAsia="Times New Roman"/>
              </w:rPr>
            </w:pPr>
            <w:r>
              <w:rPr>
                <w:rFonts w:eastAsia="Times New Roman"/>
              </w:rPr>
              <w:t>Cíl:</w:t>
            </w:r>
          </w:p>
        </w:tc>
        <w:tc>
          <w:tcPr>
            <w:tcW w:w="0" w:type="auto"/>
            <w:vAlign w:val="center"/>
            <w:hideMark/>
          </w:tcPr>
          <w:p w:rsidR="00493BF1" w:rsidRDefault="00493BF1" w:rsidP="0029159B">
            <w:pPr>
              <w:rPr>
                <w:rFonts w:eastAsia="Times New Roman"/>
              </w:rPr>
            </w:pPr>
            <w:r>
              <w:rPr>
                <w:rFonts w:eastAsia="Times New Roman"/>
              </w:rPr>
              <w:t>Bezpečné klima.</w:t>
            </w:r>
          </w:p>
        </w:tc>
      </w:tr>
      <w:tr w:rsidR="00493BF1" w:rsidTr="0029159B">
        <w:trPr>
          <w:tblCellSpacing w:w="15" w:type="dxa"/>
        </w:trPr>
        <w:tc>
          <w:tcPr>
            <w:tcW w:w="0" w:type="auto"/>
            <w:vAlign w:val="center"/>
            <w:hideMark/>
          </w:tcPr>
          <w:p w:rsidR="00493BF1" w:rsidRDefault="00493BF1" w:rsidP="0029159B">
            <w:pPr>
              <w:rPr>
                <w:rFonts w:eastAsia="Times New Roman"/>
              </w:rPr>
            </w:pPr>
            <w:r>
              <w:rPr>
                <w:rFonts w:eastAsia="Times New Roman"/>
              </w:rPr>
              <w:t>Ukazatele dosažení cíle:</w:t>
            </w:r>
          </w:p>
        </w:tc>
        <w:tc>
          <w:tcPr>
            <w:tcW w:w="0" w:type="auto"/>
            <w:vAlign w:val="center"/>
            <w:hideMark/>
          </w:tcPr>
          <w:p w:rsidR="00493BF1" w:rsidRDefault="00493BF1" w:rsidP="0029159B">
            <w:pPr>
              <w:rPr>
                <w:rFonts w:eastAsia="Times New Roman"/>
              </w:rPr>
            </w:pPr>
            <w:proofErr w:type="spellStart"/>
            <w:r>
              <w:rPr>
                <w:rFonts w:eastAsia="Times New Roman"/>
              </w:rPr>
              <w:t>Sociometrie</w:t>
            </w:r>
            <w:proofErr w:type="spellEnd"/>
            <w:r>
              <w:rPr>
                <w:rFonts w:eastAsia="Times New Roman"/>
              </w:rPr>
              <w:t xml:space="preserve"> v jednotlivých třídách.</w:t>
            </w:r>
          </w:p>
        </w:tc>
      </w:tr>
      <w:tr w:rsidR="00493BF1" w:rsidTr="0029159B">
        <w:trPr>
          <w:tblCellSpacing w:w="15" w:type="dxa"/>
        </w:trPr>
        <w:tc>
          <w:tcPr>
            <w:tcW w:w="0" w:type="auto"/>
            <w:vAlign w:val="center"/>
            <w:hideMark/>
          </w:tcPr>
          <w:p w:rsidR="00493BF1" w:rsidRDefault="00493BF1" w:rsidP="0029159B">
            <w:pPr>
              <w:rPr>
                <w:rFonts w:eastAsia="Times New Roman"/>
              </w:rPr>
            </w:pPr>
            <w:r>
              <w:rPr>
                <w:rFonts w:eastAsia="Times New Roman"/>
              </w:rPr>
              <w:t>Zdůvodnění cíle:</w:t>
            </w:r>
          </w:p>
        </w:tc>
        <w:tc>
          <w:tcPr>
            <w:tcW w:w="0" w:type="auto"/>
            <w:vAlign w:val="center"/>
            <w:hideMark/>
          </w:tcPr>
          <w:p w:rsidR="00493BF1" w:rsidRDefault="00493BF1" w:rsidP="0029159B">
            <w:pPr>
              <w:rPr>
                <w:rFonts w:eastAsia="Times New Roman"/>
              </w:rPr>
            </w:pPr>
            <w:r>
              <w:rPr>
                <w:rFonts w:eastAsia="Times New Roman"/>
              </w:rPr>
              <w:t>Bez bezpečného klimatu není proces učení efektivní.</w:t>
            </w:r>
          </w:p>
        </w:tc>
      </w:tr>
      <w:tr w:rsidR="00493BF1" w:rsidTr="0029159B">
        <w:trPr>
          <w:tblCellSpacing w:w="15" w:type="dxa"/>
        </w:trPr>
        <w:tc>
          <w:tcPr>
            <w:tcW w:w="0" w:type="auto"/>
            <w:vAlign w:val="center"/>
            <w:hideMark/>
          </w:tcPr>
          <w:p w:rsidR="00493BF1" w:rsidRDefault="00493BF1" w:rsidP="0029159B">
            <w:pPr>
              <w:rPr>
                <w:rFonts w:eastAsia="Times New Roman"/>
              </w:rPr>
            </w:pPr>
            <w:r>
              <w:rPr>
                <w:rFonts w:eastAsia="Times New Roman"/>
              </w:rPr>
              <w:t>Návaznost na dlouhodobé cíle:</w:t>
            </w:r>
          </w:p>
        </w:tc>
        <w:tc>
          <w:tcPr>
            <w:tcW w:w="0" w:type="auto"/>
            <w:vAlign w:val="center"/>
            <w:hideMark/>
          </w:tcPr>
          <w:p w:rsidR="00493BF1" w:rsidRDefault="00493BF1" w:rsidP="0029159B">
            <w:pPr>
              <w:rPr>
                <w:rFonts w:eastAsia="Times New Roman"/>
              </w:rPr>
            </w:pPr>
            <w:r>
              <w:rPr>
                <w:rFonts w:eastAsia="Times New Roman"/>
              </w:rPr>
              <w:t>Předcházet vztahovým problémům ve třídě.</w:t>
            </w:r>
          </w:p>
        </w:tc>
      </w:tr>
    </w:tbl>
    <w:p w:rsidR="00493BF1" w:rsidRDefault="00493BF1" w:rsidP="00493BF1">
      <w:pPr>
        <w:pStyle w:val="Normln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9"/>
        <w:gridCol w:w="6307"/>
      </w:tblGrid>
      <w:tr w:rsidR="00493BF1" w:rsidTr="0029159B">
        <w:trPr>
          <w:tblHeader/>
          <w:tblCellSpacing w:w="15" w:type="dxa"/>
        </w:trPr>
        <w:tc>
          <w:tcPr>
            <w:tcW w:w="0" w:type="auto"/>
            <w:vAlign w:val="center"/>
            <w:hideMark/>
          </w:tcPr>
          <w:p w:rsidR="00493BF1" w:rsidRDefault="00493BF1" w:rsidP="0029159B">
            <w:pPr>
              <w:jc w:val="center"/>
              <w:rPr>
                <w:rFonts w:eastAsia="Times New Roman"/>
                <w:b/>
                <w:bCs/>
              </w:rPr>
            </w:pPr>
          </w:p>
        </w:tc>
        <w:tc>
          <w:tcPr>
            <w:tcW w:w="0" w:type="auto"/>
            <w:vAlign w:val="center"/>
            <w:hideMark/>
          </w:tcPr>
          <w:p w:rsidR="00493BF1" w:rsidRDefault="00493BF1" w:rsidP="0029159B">
            <w:pPr>
              <w:jc w:val="center"/>
              <w:rPr>
                <w:rFonts w:eastAsia="Times New Roman"/>
                <w:b/>
                <w:bCs/>
              </w:rPr>
            </w:pPr>
            <w:r>
              <w:rPr>
                <w:rFonts w:eastAsia="Times New Roman"/>
                <w:b/>
                <w:bCs/>
              </w:rPr>
              <w:t xml:space="preserve">Cíl číslo: 2 </w:t>
            </w:r>
          </w:p>
        </w:tc>
      </w:tr>
      <w:tr w:rsidR="00493BF1" w:rsidTr="0029159B">
        <w:trPr>
          <w:tblCellSpacing w:w="15" w:type="dxa"/>
        </w:trPr>
        <w:tc>
          <w:tcPr>
            <w:tcW w:w="0" w:type="auto"/>
            <w:vAlign w:val="center"/>
            <w:hideMark/>
          </w:tcPr>
          <w:p w:rsidR="00493BF1" w:rsidRDefault="00493BF1" w:rsidP="0029159B">
            <w:pPr>
              <w:rPr>
                <w:rFonts w:eastAsia="Times New Roman"/>
              </w:rPr>
            </w:pPr>
            <w:r>
              <w:rPr>
                <w:rFonts w:eastAsia="Times New Roman"/>
              </w:rPr>
              <w:t>Cíl:</w:t>
            </w:r>
          </w:p>
        </w:tc>
        <w:tc>
          <w:tcPr>
            <w:tcW w:w="0" w:type="auto"/>
            <w:vAlign w:val="center"/>
            <w:hideMark/>
          </w:tcPr>
          <w:p w:rsidR="00493BF1" w:rsidRDefault="00493BF1" w:rsidP="0029159B">
            <w:pPr>
              <w:rPr>
                <w:rFonts w:eastAsia="Times New Roman"/>
              </w:rPr>
            </w:pPr>
            <w:r>
              <w:rPr>
                <w:rFonts w:eastAsia="Times New Roman"/>
              </w:rPr>
              <w:t>Zařazovat a zvědomovat měkké dovednosti v hodinách.</w:t>
            </w:r>
          </w:p>
        </w:tc>
      </w:tr>
      <w:tr w:rsidR="00493BF1" w:rsidTr="0029159B">
        <w:trPr>
          <w:tblCellSpacing w:w="15" w:type="dxa"/>
        </w:trPr>
        <w:tc>
          <w:tcPr>
            <w:tcW w:w="0" w:type="auto"/>
            <w:vAlign w:val="center"/>
            <w:hideMark/>
          </w:tcPr>
          <w:p w:rsidR="00493BF1" w:rsidRDefault="00493BF1" w:rsidP="0029159B">
            <w:pPr>
              <w:rPr>
                <w:rFonts w:eastAsia="Times New Roman"/>
              </w:rPr>
            </w:pPr>
            <w:r>
              <w:rPr>
                <w:rFonts w:eastAsia="Times New Roman"/>
              </w:rPr>
              <w:t>Ukazatele dosažení cíle:</w:t>
            </w:r>
          </w:p>
        </w:tc>
        <w:tc>
          <w:tcPr>
            <w:tcW w:w="0" w:type="auto"/>
            <w:vAlign w:val="center"/>
            <w:hideMark/>
          </w:tcPr>
          <w:p w:rsidR="00493BF1" w:rsidRDefault="00493BF1" w:rsidP="0029159B">
            <w:pPr>
              <w:rPr>
                <w:rFonts w:eastAsia="Times New Roman"/>
              </w:rPr>
            </w:pPr>
            <w:r>
              <w:rPr>
                <w:rFonts w:eastAsia="Times New Roman"/>
              </w:rPr>
              <w:t xml:space="preserve">Sebehodnocení žáků na konci měsíce. </w:t>
            </w:r>
          </w:p>
        </w:tc>
      </w:tr>
      <w:tr w:rsidR="00493BF1" w:rsidTr="0029159B">
        <w:trPr>
          <w:tblCellSpacing w:w="15" w:type="dxa"/>
        </w:trPr>
        <w:tc>
          <w:tcPr>
            <w:tcW w:w="0" w:type="auto"/>
            <w:vAlign w:val="center"/>
            <w:hideMark/>
          </w:tcPr>
          <w:p w:rsidR="00493BF1" w:rsidRDefault="00493BF1" w:rsidP="0029159B">
            <w:pPr>
              <w:rPr>
                <w:rFonts w:eastAsia="Times New Roman"/>
              </w:rPr>
            </w:pPr>
            <w:r>
              <w:rPr>
                <w:rFonts w:eastAsia="Times New Roman"/>
              </w:rPr>
              <w:t>Zdůvodnění cíle:</w:t>
            </w:r>
          </w:p>
        </w:tc>
        <w:tc>
          <w:tcPr>
            <w:tcW w:w="0" w:type="auto"/>
            <w:vAlign w:val="center"/>
            <w:hideMark/>
          </w:tcPr>
          <w:p w:rsidR="00493BF1" w:rsidRDefault="00493BF1" w:rsidP="0029159B">
            <w:pPr>
              <w:rPr>
                <w:rFonts w:eastAsia="Times New Roman"/>
              </w:rPr>
            </w:pPr>
            <w:r>
              <w:rPr>
                <w:rFonts w:eastAsia="Times New Roman"/>
              </w:rPr>
              <w:t>Rozvoj měkkých dovedností podporuje zvládání emocí, řešení konfliktů, snižování stresu a tedy podporu bezpečného klimatu.</w:t>
            </w:r>
          </w:p>
        </w:tc>
      </w:tr>
      <w:tr w:rsidR="00493BF1" w:rsidTr="0029159B">
        <w:trPr>
          <w:tblCellSpacing w:w="15" w:type="dxa"/>
        </w:trPr>
        <w:tc>
          <w:tcPr>
            <w:tcW w:w="0" w:type="auto"/>
            <w:vAlign w:val="center"/>
            <w:hideMark/>
          </w:tcPr>
          <w:p w:rsidR="00493BF1" w:rsidRDefault="00493BF1" w:rsidP="0029159B">
            <w:pPr>
              <w:rPr>
                <w:rFonts w:eastAsia="Times New Roman"/>
              </w:rPr>
            </w:pPr>
            <w:r>
              <w:rPr>
                <w:rFonts w:eastAsia="Times New Roman"/>
              </w:rPr>
              <w:t>Návaznost na dlouhodobé cíle:</w:t>
            </w:r>
          </w:p>
        </w:tc>
        <w:tc>
          <w:tcPr>
            <w:tcW w:w="0" w:type="auto"/>
            <w:vAlign w:val="center"/>
            <w:hideMark/>
          </w:tcPr>
          <w:p w:rsidR="00493BF1" w:rsidRDefault="00493BF1" w:rsidP="0029159B">
            <w:pPr>
              <w:rPr>
                <w:rFonts w:eastAsia="Times New Roman"/>
              </w:rPr>
            </w:pPr>
            <w:r>
              <w:rPr>
                <w:rFonts w:eastAsia="Times New Roman"/>
              </w:rPr>
              <w:t xml:space="preserve">Program </w:t>
            </w:r>
            <w:proofErr w:type="spellStart"/>
            <w:r>
              <w:rPr>
                <w:rFonts w:eastAsia="Times New Roman"/>
              </w:rPr>
              <w:t>Skills</w:t>
            </w:r>
            <w:proofErr w:type="spellEnd"/>
            <w:r>
              <w:rPr>
                <w:rFonts w:eastAsia="Times New Roman"/>
              </w:rPr>
              <w:t xml:space="preserve"> </w:t>
            </w:r>
            <w:proofErr w:type="spellStart"/>
            <w:r>
              <w:rPr>
                <w:rFonts w:eastAsia="Times New Roman"/>
              </w:rPr>
              <w:t>Builder</w:t>
            </w:r>
            <w:proofErr w:type="spellEnd"/>
            <w:r>
              <w:rPr>
                <w:rFonts w:eastAsia="Times New Roman"/>
              </w:rPr>
              <w:t>.</w:t>
            </w:r>
          </w:p>
        </w:tc>
      </w:tr>
    </w:tbl>
    <w:p w:rsidR="00493BF1" w:rsidRDefault="00493BF1" w:rsidP="00493BF1">
      <w:pPr>
        <w:pStyle w:val="Normln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21"/>
        <w:gridCol w:w="6075"/>
      </w:tblGrid>
      <w:tr w:rsidR="00493BF1" w:rsidTr="0029159B">
        <w:trPr>
          <w:tblHeader/>
          <w:tblCellSpacing w:w="15" w:type="dxa"/>
        </w:trPr>
        <w:tc>
          <w:tcPr>
            <w:tcW w:w="0" w:type="auto"/>
            <w:vAlign w:val="center"/>
            <w:hideMark/>
          </w:tcPr>
          <w:p w:rsidR="00493BF1" w:rsidRDefault="00493BF1" w:rsidP="0029159B">
            <w:pPr>
              <w:jc w:val="center"/>
              <w:rPr>
                <w:rFonts w:eastAsia="Times New Roman"/>
                <w:b/>
                <w:bCs/>
              </w:rPr>
            </w:pPr>
          </w:p>
        </w:tc>
        <w:tc>
          <w:tcPr>
            <w:tcW w:w="0" w:type="auto"/>
            <w:vAlign w:val="center"/>
            <w:hideMark/>
          </w:tcPr>
          <w:p w:rsidR="00BE435C" w:rsidRDefault="00BE435C" w:rsidP="0029159B">
            <w:pPr>
              <w:jc w:val="center"/>
              <w:rPr>
                <w:rFonts w:eastAsia="Times New Roman"/>
                <w:b/>
                <w:bCs/>
              </w:rPr>
            </w:pPr>
          </w:p>
          <w:p w:rsidR="00BE435C" w:rsidRDefault="00BE435C" w:rsidP="0029159B">
            <w:pPr>
              <w:jc w:val="center"/>
              <w:rPr>
                <w:rFonts w:eastAsia="Times New Roman"/>
                <w:b/>
                <w:bCs/>
              </w:rPr>
            </w:pPr>
          </w:p>
          <w:p w:rsidR="00BE435C" w:rsidRDefault="00BE435C" w:rsidP="0029159B">
            <w:pPr>
              <w:jc w:val="center"/>
              <w:rPr>
                <w:rFonts w:eastAsia="Times New Roman"/>
                <w:b/>
                <w:bCs/>
              </w:rPr>
            </w:pPr>
          </w:p>
          <w:p w:rsidR="00493BF1" w:rsidRDefault="00493BF1" w:rsidP="0029159B">
            <w:pPr>
              <w:jc w:val="center"/>
              <w:rPr>
                <w:rFonts w:eastAsia="Times New Roman"/>
                <w:b/>
                <w:bCs/>
              </w:rPr>
            </w:pPr>
            <w:r>
              <w:rPr>
                <w:rFonts w:eastAsia="Times New Roman"/>
                <w:b/>
                <w:bCs/>
              </w:rPr>
              <w:t xml:space="preserve">Cíl číslo: 3 </w:t>
            </w:r>
          </w:p>
        </w:tc>
      </w:tr>
      <w:tr w:rsidR="00493BF1" w:rsidTr="0029159B">
        <w:trPr>
          <w:tblCellSpacing w:w="15" w:type="dxa"/>
        </w:trPr>
        <w:tc>
          <w:tcPr>
            <w:tcW w:w="0" w:type="auto"/>
            <w:vAlign w:val="center"/>
            <w:hideMark/>
          </w:tcPr>
          <w:p w:rsidR="00493BF1" w:rsidRDefault="00493BF1" w:rsidP="0029159B">
            <w:pPr>
              <w:rPr>
                <w:rFonts w:eastAsia="Times New Roman"/>
              </w:rPr>
            </w:pPr>
            <w:r>
              <w:rPr>
                <w:rFonts w:eastAsia="Times New Roman"/>
              </w:rPr>
              <w:t>Cíl:</w:t>
            </w:r>
          </w:p>
        </w:tc>
        <w:tc>
          <w:tcPr>
            <w:tcW w:w="0" w:type="auto"/>
            <w:vAlign w:val="center"/>
            <w:hideMark/>
          </w:tcPr>
          <w:p w:rsidR="00493BF1" w:rsidRDefault="00493BF1" w:rsidP="0029159B">
            <w:pPr>
              <w:rPr>
                <w:rFonts w:eastAsia="Times New Roman"/>
              </w:rPr>
            </w:pPr>
            <w:r>
              <w:rPr>
                <w:rFonts w:eastAsia="Times New Roman"/>
              </w:rPr>
              <w:t>Bezpečné využívání digitálních technologií.</w:t>
            </w:r>
          </w:p>
        </w:tc>
      </w:tr>
      <w:tr w:rsidR="00493BF1" w:rsidTr="0029159B">
        <w:trPr>
          <w:tblCellSpacing w:w="15" w:type="dxa"/>
        </w:trPr>
        <w:tc>
          <w:tcPr>
            <w:tcW w:w="0" w:type="auto"/>
            <w:vAlign w:val="center"/>
            <w:hideMark/>
          </w:tcPr>
          <w:p w:rsidR="00493BF1" w:rsidRDefault="00493BF1" w:rsidP="0029159B">
            <w:pPr>
              <w:rPr>
                <w:rFonts w:eastAsia="Times New Roman"/>
              </w:rPr>
            </w:pPr>
            <w:r>
              <w:rPr>
                <w:rFonts w:eastAsia="Times New Roman"/>
              </w:rPr>
              <w:t>Ukazatele dosažení cíle:</w:t>
            </w:r>
          </w:p>
        </w:tc>
        <w:tc>
          <w:tcPr>
            <w:tcW w:w="0" w:type="auto"/>
            <w:vAlign w:val="center"/>
            <w:hideMark/>
          </w:tcPr>
          <w:p w:rsidR="00493BF1" w:rsidRDefault="00493BF1" w:rsidP="0029159B">
            <w:pPr>
              <w:rPr>
                <w:rFonts w:eastAsia="Times New Roman"/>
              </w:rPr>
            </w:pPr>
            <w:proofErr w:type="spellStart"/>
            <w:r>
              <w:rPr>
                <w:rFonts w:eastAsia="Times New Roman"/>
              </w:rPr>
              <w:t>Sociometrie</w:t>
            </w:r>
            <w:proofErr w:type="spellEnd"/>
            <w:r>
              <w:rPr>
                <w:rFonts w:eastAsia="Times New Roman"/>
              </w:rPr>
              <w:t xml:space="preserve"> v jednotlivých třídách.</w:t>
            </w:r>
          </w:p>
        </w:tc>
      </w:tr>
      <w:tr w:rsidR="00493BF1" w:rsidTr="0029159B">
        <w:trPr>
          <w:tblCellSpacing w:w="15" w:type="dxa"/>
        </w:trPr>
        <w:tc>
          <w:tcPr>
            <w:tcW w:w="0" w:type="auto"/>
            <w:vAlign w:val="center"/>
            <w:hideMark/>
          </w:tcPr>
          <w:p w:rsidR="00493BF1" w:rsidRDefault="00493BF1" w:rsidP="0029159B">
            <w:pPr>
              <w:rPr>
                <w:rFonts w:eastAsia="Times New Roman"/>
              </w:rPr>
            </w:pPr>
            <w:r>
              <w:rPr>
                <w:rFonts w:eastAsia="Times New Roman"/>
              </w:rPr>
              <w:t>Zdůvodnění cíle:</w:t>
            </w:r>
          </w:p>
        </w:tc>
        <w:tc>
          <w:tcPr>
            <w:tcW w:w="0" w:type="auto"/>
            <w:vAlign w:val="center"/>
            <w:hideMark/>
          </w:tcPr>
          <w:p w:rsidR="00493BF1" w:rsidRDefault="00493BF1" w:rsidP="0029159B">
            <w:pPr>
              <w:rPr>
                <w:rFonts w:eastAsia="Times New Roman"/>
              </w:rPr>
            </w:pPr>
            <w:r>
              <w:rPr>
                <w:rFonts w:eastAsia="Times New Roman"/>
              </w:rPr>
              <w:t>Stále častěji stojí za vztahovými problémy ve třídách problematické využívání sociálních sítí žáky</w:t>
            </w:r>
          </w:p>
        </w:tc>
      </w:tr>
      <w:tr w:rsidR="00493BF1" w:rsidTr="0029159B">
        <w:trPr>
          <w:tblCellSpacing w:w="15" w:type="dxa"/>
        </w:trPr>
        <w:tc>
          <w:tcPr>
            <w:tcW w:w="0" w:type="auto"/>
            <w:vAlign w:val="center"/>
            <w:hideMark/>
          </w:tcPr>
          <w:p w:rsidR="00493BF1" w:rsidRDefault="00493BF1" w:rsidP="0029159B">
            <w:pPr>
              <w:rPr>
                <w:rFonts w:eastAsia="Times New Roman"/>
              </w:rPr>
            </w:pPr>
            <w:r>
              <w:rPr>
                <w:rFonts w:eastAsia="Times New Roman"/>
              </w:rPr>
              <w:t>Návaznost na dlouhodobé cíle:</w:t>
            </w:r>
          </w:p>
        </w:tc>
        <w:tc>
          <w:tcPr>
            <w:tcW w:w="0" w:type="auto"/>
            <w:vAlign w:val="center"/>
            <w:hideMark/>
          </w:tcPr>
          <w:p w:rsidR="00493BF1" w:rsidRDefault="00493BF1" w:rsidP="0029159B">
            <w:pPr>
              <w:rPr>
                <w:rFonts w:eastAsia="Times New Roman"/>
              </w:rPr>
            </w:pPr>
            <w:r>
              <w:rPr>
                <w:rFonts w:eastAsia="Times New Roman"/>
              </w:rPr>
              <w:t>Předcházet vztahovým problémům ve třídě.</w:t>
            </w:r>
          </w:p>
        </w:tc>
      </w:tr>
    </w:tbl>
    <w:p w:rsidR="00493BF1" w:rsidRDefault="00493BF1" w:rsidP="00493BF1">
      <w:pPr>
        <w:pStyle w:val="Nadpis2"/>
        <w:rPr>
          <w:rFonts w:eastAsia="Times New Roman"/>
        </w:rPr>
      </w:pPr>
      <w:r>
        <w:rPr>
          <w:rFonts w:eastAsia="Times New Roman"/>
        </w:rPr>
        <w:t>Část 2: Školní metodik prevence</w:t>
      </w:r>
    </w:p>
    <w:p w:rsidR="00493BF1" w:rsidRDefault="00493BF1" w:rsidP="00493BF1">
      <w:pPr>
        <w:pStyle w:val="Normlnweb"/>
      </w:pPr>
      <w:r>
        <w:rPr>
          <w:b/>
          <w:bCs/>
        </w:rPr>
        <w:t>1) Jméno a příjmení školního metodika prevence:</w:t>
      </w:r>
      <w:r>
        <w:br/>
        <w:t>Hana Špičková</w:t>
      </w:r>
    </w:p>
    <w:p w:rsidR="00493BF1" w:rsidRDefault="00493BF1" w:rsidP="00493BF1">
      <w:pPr>
        <w:pStyle w:val="Normlnweb"/>
      </w:pPr>
      <w:r>
        <w:rPr>
          <w:b/>
          <w:bCs/>
        </w:rPr>
        <w:t>2) Kolik let celkem Vy osobně vykonáváte funkci školního metodika prevence?</w:t>
      </w:r>
      <w:r>
        <w:br/>
        <w:t>4</w:t>
      </w:r>
    </w:p>
    <w:p w:rsidR="00493BF1" w:rsidRDefault="00493BF1" w:rsidP="00493BF1">
      <w:pPr>
        <w:pStyle w:val="Normlnweb"/>
      </w:pPr>
      <w:r>
        <w:rPr>
          <w:b/>
          <w:bCs/>
        </w:rPr>
        <w:t>3) Zastáváte Vy osobně na vaší škole, mimo školního metodika prevence, také nějaké další funkce?</w:t>
      </w:r>
      <w:r>
        <w:br/>
        <w:t>- Ano, třídní učitel/</w:t>
      </w:r>
      <w:proofErr w:type="spellStart"/>
      <w:r>
        <w:t>ka</w:t>
      </w:r>
      <w:proofErr w:type="spellEnd"/>
    </w:p>
    <w:p w:rsidR="00493BF1" w:rsidRDefault="00493BF1" w:rsidP="00493BF1">
      <w:pPr>
        <w:pStyle w:val="Normlnweb"/>
      </w:pPr>
      <w:r>
        <w:rPr>
          <w:b/>
          <w:bCs/>
        </w:rPr>
        <w:t>4) Máte ukončené akreditované studium k výkonu specializovaných činností pro školní metodiky prevence podle § 9 vyhlášky č. 317/2005 Sb.?</w:t>
      </w:r>
      <w:r>
        <w:br/>
        <w:t>Ne</w:t>
      </w:r>
    </w:p>
    <w:p w:rsidR="00493BF1" w:rsidRDefault="00493BF1" w:rsidP="00493BF1">
      <w:pPr>
        <w:pStyle w:val="Normlnweb"/>
      </w:pPr>
      <w:r>
        <w:rPr>
          <w:b/>
          <w:bCs/>
        </w:rPr>
        <w:t>5) Plánujete v nadcházejícím školním roce Vy osobně v rámci zvyšování své kvalifikace účast na nějakých vzdělávacích kurzech, seminářích, konferencích či výcvicích k tématu primární prevence rizikového chování (kromě specializačního studia)? Uveďte prosím případně jejich název, zaměření a rozsah.</w:t>
      </w:r>
      <w:r>
        <w:br/>
        <w:t>Ne</w:t>
      </w:r>
    </w:p>
    <w:p w:rsidR="00493BF1" w:rsidRDefault="00493BF1" w:rsidP="00493BF1">
      <w:pPr>
        <w:pStyle w:val="Nadpis2"/>
        <w:rPr>
          <w:rFonts w:eastAsia="Times New Roman"/>
        </w:rPr>
      </w:pPr>
      <w:r>
        <w:rPr>
          <w:rFonts w:eastAsia="Times New Roman"/>
        </w:rPr>
        <w:t>Část 3: Prevence obsažená ve školním vzdělávacím programu</w:t>
      </w:r>
    </w:p>
    <w:p w:rsidR="00493BF1" w:rsidRDefault="00493BF1" w:rsidP="00493BF1">
      <w:pPr>
        <w:rPr>
          <w:rFonts w:eastAsia="Times New Roman"/>
          <w:b/>
          <w:bCs/>
        </w:rPr>
      </w:pPr>
      <w:r>
        <w:rPr>
          <w:rFonts w:eastAsia="Times New Roman"/>
          <w:b/>
          <w:bCs/>
        </w:rPr>
        <w:t xml:space="preserve">1) V této části je cílem zmapovat, kolik hodin specifické prevence je dětem poskytováno pracovníky školy v rámci výuky v jednotlivých ročnících. </w:t>
      </w:r>
      <w:r>
        <w:rPr>
          <w:rFonts w:eastAsia="Times New Roman"/>
          <w:b/>
          <w:bCs/>
        </w:rPr>
        <w:br/>
        <w:t xml:space="preserve">Pro školní rok 2025/2026 jsme na základě vašich zpětných vazeb tabulku zjednodušili. Nově jsou typy rizikového chování rozděleny do 8 oblastí. </w:t>
      </w:r>
      <w:r>
        <w:rPr>
          <w:rFonts w:eastAsia="Times New Roman"/>
          <w:b/>
          <w:bCs/>
        </w:rPr>
        <w:br/>
      </w:r>
      <w:r>
        <w:rPr>
          <w:rFonts w:eastAsia="Times New Roman"/>
          <w:b/>
          <w:bCs/>
        </w:rPr>
        <w:br/>
        <w:t xml:space="preserve">A co se časové dotace týče, na výběr jsou tři možnosti: </w:t>
      </w:r>
    </w:p>
    <w:p w:rsidR="00493BF1" w:rsidRDefault="00493BF1" w:rsidP="00493BF1">
      <w:pPr>
        <w:numPr>
          <w:ilvl w:val="0"/>
          <w:numId w:val="3"/>
        </w:numPr>
        <w:spacing w:before="100" w:beforeAutospacing="1" w:after="100" w:afterAutospacing="1"/>
        <w:rPr>
          <w:rFonts w:eastAsia="Times New Roman"/>
          <w:b/>
          <w:bCs/>
        </w:rPr>
      </w:pPr>
      <w:r>
        <w:rPr>
          <w:rFonts w:eastAsia="Times New Roman"/>
          <w:b/>
          <w:bCs/>
        </w:rPr>
        <w:t>a) NE</w:t>
      </w:r>
    </w:p>
    <w:p w:rsidR="00493BF1" w:rsidRDefault="00493BF1" w:rsidP="00493BF1">
      <w:pPr>
        <w:numPr>
          <w:ilvl w:val="0"/>
          <w:numId w:val="3"/>
        </w:numPr>
        <w:spacing w:before="100" w:beforeAutospacing="1" w:after="100" w:afterAutospacing="1"/>
        <w:rPr>
          <w:rFonts w:eastAsia="Times New Roman"/>
          <w:b/>
          <w:bCs/>
        </w:rPr>
      </w:pPr>
      <w:r>
        <w:rPr>
          <w:rFonts w:eastAsia="Times New Roman"/>
          <w:b/>
          <w:bCs/>
        </w:rPr>
        <w:t>b) ANO, 1-2 hodiny (pro třídu za školní rok)</w:t>
      </w:r>
    </w:p>
    <w:p w:rsidR="00493BF1" w:rsidRDefault="00493BF1" w:rsidP="00493BF1">
      <w:pPr>
        <w:numPr>
          <w:ilvl w:val="0"/>
          <w:numId w:val="3"/>
        </w:numPr>
        <w:spacing w:before="100" w:beforeAutospacing="1" w:after="100" w:afterAutospacing="1"/>
        <w:rPr>
          <w:rFonts w:eastAsia="Times New Roman"/>
          <w:b/>
          <w:bCs/>
        </w:rPr>
      </w:pPr>
      <w:r>
        <w:rPr>
          <w:rFonts w:eastAsia="Times New Roman"/>
          <w:b/>
          <w:bCs/>
        </w:rPr>
        <w:t>c) ANO, více než 2 hodiny (pro třídu za školní rok)</w:t>
      </w:r>
    </w:p>
    <w:p w:rsidR="007544D9" w:rsidRDefault="007544D9">
      <w:pPr>
        <w:jc w:val="both"/>
      </w:pPr>
    </w:p>
    <w:p w:rsidR="00FC1C17" w:rsidRDefault="00FC1C17">
      <w:pPr>
        <w:jc w:val="both"/>
      </w:pPr>
    </w:p>
    <w:p w:rsidR="00FC1C17" w:rsidRDefault="00FC1C17">
      <w:pPr>
        <w:jc w:val="both"/>
      </w:pPr>
    </w:p>
    <w:p w:rsidR="00BE435C" w:rsidRDefault="00BE435C" w:rsidP="00BE435C">
      <w:pPr>
        <w:rPr>
          <w:rFonts w:eastAsia="Times New Roman"/>
        </w:rPr>
      </w:pP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589"/>
        <w:gridCol w:w="741"/>
        <w:gridCol w:w="740"/>
        <w:gridCol w:w="740"/>
        <w:gridCol w:w="740"/>
        <w:gridCol w:w="740"/>
        <w:gridCol w:w="690"/>
        <w:gridCol w:w="953"/>
        <w:gridCol w:w="661"/>
        <w:gridCol w:w="742"/>
      </w:tblGrid>
      <w:tr w:rsidR="00BE435C" w:rsidTr="0029159B">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1.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2.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3.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4.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5.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6. r. ZŠ / prima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7. r. ZŠ / sekunda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8. r. ZŠ / tercie</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9. r. ZŠ / kvarta</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 xml:space="preserve">Prevence šikany, </w:t>
            </w:r>
            <w:proofErr w:type="spellStart"/>
            <w:r>
              <w:rPr>
                <w:rFonts w:eastAsia="Times New Roman"/>
              </w:rPr>
              <w:t>kyberšikany</w:t>
            </w:r>
            <w:proofErr w:type="spellEnd"/>
            <w:r>
              <w:rPr>
                <w:rFonts w:eastAsia="Times New Roman"/>
              </w:rPr>
              <w:t xml:space="preserve"> a projevů agrese (mezilidské vztahy)</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Prevence užívání návykových látek</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Prevence závislostního chování na digitálních technologiích</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Prevence duševních onemocnění a podpora duševního zdraví</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Prevence rizikového chování v dopravě a ve sportu (např. adrenalinové aktivity)</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Prevence předsudečného jednání (např. extremismus, rasismus, homofobie, sekty)</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Prevence rizikového sexuálního chování</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lastRenderedPageBreak/>
              <w:t>Další specifická prevence (např. prevence záškoláctví, vandalismu, kriminálního chování, …)</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b)</w:t>
            </w:r>
          </w:p>
        </w:tc>
      </w:tr>
    </w:tbl>
    <w:p w:rsidR="00BE435C" w:rsidRDefault="00BE435C" w:rsidP="00BE435C">
      <w:pPr>
        <w:pStyle w:val="Nadpis2"/>
        <w:rPr>
          <w:rFonts w:eastAsia="Times New Roman"/>
        </w:rPr>
      </w:pPr>
      <w:r>
        <w:rPr>
          <w:rFonts w:eastAsia="Times New Roman"/>
        </w:rPr>
        <w:t>Část 4: Specifická prevence realizovaná v samostatných preventivních aktivitách a programech</w:t>
      </w:r>
    </w:p>
    <w:p w:rsidR="00BE435C" w:rsidRDefault="00BE435C" w:rsidP="00BE435C">
      <w:pPr>
        <w:pStyle w:val="Nadpis3"/>
        <w:rPr>
          <w:rFonts w:eastAsia="Times New Roman"/>
        </w:rPr>
      </w:pPr>
      <w:r>
        <w:rPr>
          <w:rFonts w:eastAsia="Times New Roman"/>
        </w:rPr>
        <w:t>Program 1 - Škola sama</w:t>
      </w:r>
    </w:p>
    <w:p w:rsidR="00BE435C" w:rsidRDefault="00BE435C" w:rsidP="00BE435C">
      <w:pPr>
        <w:pStyle w:val="Normlnweb"/>
      </w:pPr>
      <w:r>
        <w:rPr>
          <w:b/>
          <w:bCs/>
        </w:rPr>
        <w:t>1) Název poskytovatele programu:</w:t>
      </w:r>
      <w:r>
        <w:br/>
        <w:t>Škola sama</w:t>
      </w:r>
    </w:p>
    <w:p w:rsidR="00BE435C" w:rsidRDefault="00BE435C" w:rsidP="00BE435C">
      <w:pPr>
        <w:pStyle w:val="Normlnweb"/>
      </w:pPr>
      <w:r>
        <w:rPr>
          <w:b/>
          <w:bCs/>
        </w:rPr>
        <w:t>2) Název programu:</w:t>
      </w:r>
      <w:r>
        <w:br/>
        <w:t>Stmelovací kurzy</w:t>
      </w:r>
    </w:p>
    <w:p w:rsidR="00BE435C" w:rsidRDefault="00BE435C" w:rsidP="00BE435C">
      <w:pPr>
        <w:pStyle w:val="Normlnweb"/>
      </w:pPr>
      <w:r>
        <w:rPr>
          <w:b/>
          <w:bCs/>
        </w:rPr>
        <w:t>3) Úroveň programu:</w:t>
      </w:r>
      <w:r>
        <w:br/>
        <w:t>Všeobecná primární prevence</w:t>
      </w:r>
    </w:p>
    <w:p w:rsidR="00BE435C" w:rsidRDefault="00BE435C" w:rsidP="00BE435C">
      <w:pPr>
        <w:pStyle w:val="Normlnweb"/>
      </w:pPr>
      <w:r>
        <w:rPr>
          <w:b/>
          <w:bCs/>
        </w:rPr>
        <w:t>4) Jaké jsou v tomto programu hlavní formy práce:</w:t>
      </w:r>
      <w:r>
        <w:br/>
        <w:t>- Zážitkový program</w:t>
      </w:r>
      <w:r>
        <w:br/>
        <w:t>- Nácvik a trénink dovedností</w:t>
      </w:r>
      <w:r>
        <w:br/>
        <w:t>- Zapojení vrstevníků podobného věku (tzv. peer prvek)</w:t>
      </w:r>
    </w:p>
    <w:p w:rsidR="00BE435C" w:rsidRDefault="00BE435C" w:rsidP="00BE435C">
      <w:pPr>
        <w:rPr>
          <w:rFonts w:eastAsia="Times New Roman"/>
        </w:rPr>
      </w:pPr>
      <w:proofErr w:type="gramStart"/>
      <w:r>
        <w:rPr>
          <w:rFonts w:eastAsia="Times New Roman"/>
          <w:b/>
          <w:bCs/>
        </w:rPr>
        <w:t>5-a) Pro</w:t>
      </w:r>
      <w:proofErr w:type="gramEnd"/>
      <w:r>
        <w:rPr>
          <w:rFonts w:eastAsia="Times New Roman"/>
          <w:b/>
          <w:bCs/>
        </w:rPr>
        <w:t xml:space="preserve"> všeobecnou a selektivní prevenci: označte třídy, ve kterých je realizace tohoto programu naplánována, a doplňte počet vyučovacích hodin, které tímto programem třídy celkově stráví.</w:t>
      </w: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12"/>
        <w:gridCol w:w="1112"/>
        <w:gridCol w:w="1338"/>
      </w:tblGrid>
      <w:tr w:rsidR="00BE435C" w:rsidTr="0029159B">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hodin</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8</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8</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8</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8</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lastRenderedPageBreak/>
              <w:t>9. ročník ZŠ / kvarta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112</w:t>
            </w:r>
          </w:p>
        </w:tc>
      </w:tr>
    </w:tbl>
    <w:p w:rsidR="00BE435C" w:rsidRDefault="00BE435C" w:rsidP="00BE435C">
      <w:pPr>
        <w:pStyle w:val="Normlnweb"/>
      </w:pPr>
      <w:proofErr w:type="gramStart"/>
      <w:r>
        <w:rPr>
          <w:b/>
          <w:bCs/>
        </w:rPr>
        <w:t>5-b) Pro</w:t>
      </w:r>
      <w:proofErr w:type="gramEnd"/>
      <w:r>
        <w:rPr>
          <w:b/>
          <w:bCs/>
        </w:rPr>
        <w:t xml:space="preserve"> indikovanou prevenci: uveďte, v jaké podobě plánujete realizovat indikovanou prevenci.</w:t>
      </w:r>
    </w:p>
    <w:p w:rsidR="00BE435C" w:rsidRDefault="00BE435C" w:rsidP="00BE435C">
      <w:pPr>
        <w:pStyle w:val="Normlnweb"/>
      </w:pPr>
      <w:r>
        <w:rPr>
          <w:b/>
          <w:bCs/>
        </w:rPr>
        <w:t>5) Zaškrtněte typy rizikového chování, na které je tento program zaměřen.</w:t>
      </w:r>
      <w:r>
        <w:br/>
        <w:t>- Prevence šikany a projevů agrese</w:t>
      </w:r>
      <w:r>
        <w:br/>
        <w:t>- Prevence duševních onemocnění a psychických problémů</w:t>
      </w:r>
    </w:p>
    <w:p w:rsidR="00BE435C" w:rsidRDefault="00BE435C" w:rsidP="00BE435C">
      <w:pPr>
        <w:pStyle w:val="Nadpis3"/>
        <w:rPr>
          <w:rFonts w:eastAsia="Times New Roman"/>
        </w:rPr>
      </w:pPr>
      <w:r>
        <w:rPr>
          <w:rFonts w:eastAsia="Times New Roman"/>
        </w:rPr>
        <w:t>Program 2 - Jiné</w:t>
      </w:r>
    </w:p>
    <w:p w:rsidR="00BE435C" w:rsidRDefault="00BE435C" w:rsidP="00BE435C">
      <w:pPr>
        <w:pStyle w:val="Normlnweb"/>
      </w:pPr>
      <w:r>
        <w:rPr>
          <w:b/>
          <w:bCs/>
        </w:rPr>
        <w:t>1) Název poskytovatele programu:</w:t>
      </w:r>
      <w:r>
        <w:br/>
        <w:t>Jiné</w:t>
      </w:r>
    </w:p>
    <w:p w:rsidR="00BE435C" w:rsidRDefault="00BE435C" w:rsidP="00BE435C">
      <w:pPr>
        <w:pStyle w:val="Normlnweb"/>
      </w:pPr>
      <w:r>
        <w:rPr>
          <w:i/>
          <w:iCs/>
        </w:rPr>
        <w:t xml:space="preserve">Doplňující text: </w:t>
      </w:r>
      <w:proofErr w:type="spellStart"/>
      <w:r>
        <w:t>L.Lauermanová</w:t>
      </w:r>
      <w:proofErr w:type="spellEnd"/>
    </w:p>
    <w:p w:rsidR="00BE435C" w:rsidRDefault="00BE435C" w:rsidP="00BE435C">
      <w:pPr>
        <w:pStyle w:val="Normlnweb"/>
      </w:pPr>
      <w:r>
        <w:rPr>
          <w:b/>
          <w:bCs/>
        </w:rPr>
        <w:t>2) Název programu:</w:t>
      </w:r>
      <w:r>
        <w:br/>
        <w:t xml:space="preserve">Dvoudenní kurzy (leden) </w:t>
      </w:r>
      <w:proofErr w:type="gramStart"/>
      <w:r>
        <w:t>pro 6.-9.ročníky</w:t>
      </w:r>
      <w:proofErr w:type="gramEnd"/>
      <w:r>
        <w:t xml:space="preserve"> dle aktuální potřeby (bude upřesněno)</w:t>
      </w:r>
    </w:p>
    <w:p w:rsidR="00BE435C" w:rsidRDefault="00BE435C" w:rsidP="00BE435C">
      <w:pPr>
        <w:pStyle w:val="Normlnweb"/>
      </w:pPr>
      <w:r>
        <w:rPr>
          <w:b/>
          <w:bCs/>
        </w:rPr>
        <w:t>3) Úroveň programu:</w:t>
      </w:r>
      <w:r>
        <w:br/>
        <w:t>Všeobecná primární prevence</w:t>
      </w:r>
    </w:p>
    <w:p w:rsidR="00BE435C" w:rsidRDefault="00BE435C" w:rsidP="00BE435C">
      <w:pPr>
        <w:pStyle w:val="Normlnweb"/>
      </w:pPr>
      <w:r>
        <w:rPr>
          <w:b/>
          <w:bCs/>
        </w:rPr>
        <w:t>4) Jaké jsou v tomto programu hlavní formy práce:</w:t>
      </w:r>
      <w:r>
        <w:br/>
        <w:t>- Zážitkový program</w:t>
      </w:r>
    </w:p>
    <w:p w:rsidR="00BE435C" w:rsidRDefault="00BE435C" w:rsidP="00BE435C">
      <w:pPr>
        <w:rPr>
          <w:rFonts w:eastAsia="Times New Roman"/>
        </w:rPr>
      </w:pPr>
      <w:proofErr w:type="gramStart"/>
      <w:r>
        <w:rPr>
          <w:rFonts w:eastAsia="Times New Roman"/>
          <w:b/>
          <w:bCs/>
        </w:rPr>
        <w:t>5-a) Pro</w:t>
      </w:r>
      <w:proofErr w:type="gramEnd"/>
      <w:r>
        <w:rPr>
          <w:rFonts w:eastAsia="Times New Roman"/>
          <w:b/>
          <w:bCs/>
        </w:rPr>
        <w:t xml:space="preserve"> všeobecnou a selektivní prevenci: označte třídy, ve kterých je realizace tohoto programu naplánována, a doplňte počet vyučovacích hodin, které tímto programem třídy celkově stráví.</w:t>
      </w: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12"/>
        <w:gridCol w:w="1112"/>
        <w:gridCol w:w="1338"/>
      </w:tblGrid>
      <w:tr w:rsidR="00BE435C" w:rsidTr="0029159B">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hodin</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64</w:t>
            </w:r>
          </w:p>
        </w:tc>
      </w:tr>
    </w:tbl>
    <w:p w:rsidR="00BE435C" w:rsidRDefault="00BE435C" w:rsidP="00BE435C">
      <w:pPr>
        <w:pStyle w:val="Normlnweb"/>
      </w:pPr>
      <w:proofErr w:type="gramStart"/>
      <w:r>
        <w:rPr>
          <w:b/>
          <w:bCs/>
        </w:rPr>
        <w:t>5-b) Pro</w:t>
      </w:r>
      <w:proofErr w:type="gramEnd"/>
      <w:r>
        <w:rPr>
          <w:b/>
          <w:bCs/>
        </w:rPr>
        <w:t xml:space="preserve"> indikovanou prevenci: uveďte, v jaké podobě plánujete realizovat indikovanou prevenci.</w:t>
      </w:r>
    </w:p>
    <w:p w:rsidR="00BE435C" w:rsidRDefault="00BE435C" w:rsidP="00BE435C">
      <w:pPr>
        <w:pStyle w:val="Normlnweb"/>
      </w:pPr>
      <w:r>
        <w:rPr>
          <w:b/>
          <w:bCs/>
        </w:rPr>
        <w:t>5) Zaškrtněte typy rizikového chování, na které je tento program zaměřen.</w:t>
      </w:r>
      <w:r>
        <w:br/>
        <w:t>- Prevence šikany a projevů agrese</w:t>
      </w:r>
      <w:r>
        <w:br/>
      </w:r>
      <w:r>
        <w:lastRenderedPageBreak/>
        <w:t xml:space="preserve">- Prevence </w:t>
      </w:r>
      <w:proofErr w:type="spellStart"/>
      <w:r>
        <w:t>kyberšikany</w:t>
      </w:r>
      <w:proofErr w:type="spellEnd"/>
      <w:r>
        <w:br/>
        <w:t>- Prevence rasismu a xenofobie</w:t>
      </w:r>
      <w:r>
        <w:br/>
        <w:t>- Prevence rizikového sexuálního chování</w:t>
      </w:r>
      <w:r>
        <w:br/>
        <w:t>- Prevence užívání tabáku</w:t>
      </w:r>
      <w:r>
        <w:br/>
        <w:t>- Prevence užívání alkoholu</w:t>
      </w:r>
      <w:r>
        <w:br/>
        <w:t>- Prevence užívání dalších návykových látek</w:t>
      </w:r>
      <w:r>
        <w:br/>
        <w:t>- Prevence závislostního chování pro nelátkové závislosti (hazard, počítačové hry apod.)</w:t>
      </w:r>
      <w:r>
        <w:br/>
        <w:t>- Prevence duševních onemocnění a psychických problémů</w:t>
      </w:r>
    </w:p>
    <w:p w:rsidR="00BE435C" w:rsidRDefault="00BE435C" w:rsidP="00BE435C">
      <w:pPr>
        <w:pStyle w:val="Nadpis3"/>
        <w:rPr>
          <w:rFonts w:eastAsia="Times New Roman"/>
        </w:rPr>
      </w:pPr>
      <w:r>
        <w:rPr>
          <w:rFonts w:eastAsia="Times New Roman"/>
        </w:rPr>
        <w:t>Program 3 - Škola sama</w:t>
      </w:r>
    </w:p>
    <w:p w:rsidR="00BE435C" w:rsidRDefault="00BE435C" w:rsidP="00BE435C">
      <w:pPr>
        <w:pStyle w:val="Normlnweb"/>
      </w:pPr>
      <w:r>
        <w:rPr>
          <w:b/>
          <w:bCs/>
        </w:rPr>
        <w:t>1) Název poskytovatele programu:</w:t>
      </w:r>
      <w:r>
        <w:br/>
        <w:t>Škola sama</w:t>
      </w:r>
    </w:p>
    <w:p w:rsidR="00BE435C" w:rsidRDefault="00BE435C" w:rsidP="00BE435C">
      <w:pPr>
        <w:pStyle w:val="Normlnweb"/>
      </w:pPr>
      <w:r>
        <w:rPr>
          <w:b/>
          <w:bCs/>
        </w:rPr>
        <w:t>2) Název programu:</w:t>
      </w:r>
      <w:r>
        <w:br/>
        <w:t>Patronství</w:t>
      </w:r>
    </w:p>
    <w:p w:rsidR="00BE435C" w:rsidRDefault="00BE435C" w:rsidP="00BE435C">
      <w:pPr>
        <w:pStyle w:val="Normlnweb"/>
      </w:pPr>
      <w:r>
        <w:rPr>
          <w:b/>
          <w:bCs/>
        </w:rPr>
        <w:t>3) Úroveň programu:</w:t>
      </w:r>
      <w:r>
        <w:br/>
        <w:t>Všeobecná primární prevence</w:t>
      </w:r>
    </w:p>
    <w:p w:rsidR="00BE435C" w:rsidRDefault="00BE435C" w:rsidP="00BE435C">
      <w:pPr>
        <w:pStyle w:val="Normlnweb"/>
      </w:pPr>
      <w:r>
        <w:rPr>
          <w:b/>
          <w:bCs/>
        </w:rPr>
        <w:t>4) Jaké jsou v tomto programu hlavní formy práce:</w:t>
      </w:r>
      <w:r>
        <w:br/>
        <w:t>- Zážitkový program</w:t>
      </w:r>
      <w:r>
        <w:br/>
        <w:t>- Zapojení vrstevníků podobného věku (tzv. peer prvek)</w:t>
      </w:r>
    </w:p>
    <w:p w:rsidR="00BE435C" w:rsidRDefault="00BE435C" w:rsidP="00BE435C">
      <w:pPr>
        <w:pStyle w:val="Normlnweb"/>
      </w:pPr>
      <w:r>
        <w:rPr>
          <w:i/>
          <w:iCs/>
        </w:rPr>
        <w:t xml:space="preserve">Doplňující text: </w:t>
      </w:r>
      <w:r>
        <w:t xml:space="preserve">Setkávání </w:t>
      </w:r>
      <w:proofErr w:type="gramStart"/>
      <w:r>
        <w:t>žáků z 2.stupně</w:t>
      </w:r>
      <w:proofErr w:type="gramEnd"/>
      <w:r>
        <w:t xml:space="preserve"> se žáky z 1.stupně a společné aktivity rozvíjející dobré vztahy zejména starších dětí vůči mladším.</w:t>
      </w:r>
    </w:p>
    <w:p w:rsidR="00BE435C" w:rsidRDefault="00BE435C" w:rsidP="00BE435C">
      <w:pPr>
        <w:rPr>
          <w:rFonts w:eastAsia="Times New Roman"/>
        </w:rPr>
      </w:pPr>
      <w:proofErr w:type="gramStart"/>
      <w:r>
        <w:rPr>
          <w:rFonts w:eastAsia="Times New Roman"/>
          <w:b/>
          <w:bCs/>
        </w:rPr>
        <w:t>5-a) Pro</w:t>
      </w:r>
      <w:proofErr w:type="gramEnd"/>
      <w:r>
        <w:rPr>
          <w:rFonts w:eastAsia="Times New Roman"/>
          <w:b/>
          <w:bCs/>
        </w:rPr>
        <w:t xml:space="preserve"> všeobecnou a selektivní prevenci: označte třídy, ve kterých je realizace tohoto programu naplánována, a doplňte počet vyučovacích hodin, které tímto programem třídy celkově stráví.</w:t>
      </w: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12"/>
        <w:gridCol w:w="1112"/>
        <w:gridCol w:w="1338"/>
      </w:tblGrid>
      <w:tr w:rsidR="00BE435C" w:rsidTr="0029159B">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hodin</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54</w:t>
            </w:r>
          </w:p>
        </w:tc>
      </w:tr>
    </w:tbl>
    <w:p w:rsidR="00BE435C" w:rsidRDefault="00BE435C" w:rsidP="00BE435C">
      <w:pPr>
        <w:pStyle w:val="Normlnweb"/>
      </w:pPr>
      <w:proofErr w:type="gramStart"/>
      <w:r>
        <w:rPr>
          <w:b/>
          <w:bCs/>
        </w:rPr>
        <w:t>5-b) Pro</w:t>
      </w:r>
      <w:proofErr w:type="gramEnd"/>
      <w:r>
        <w:rPr>
          <w:b/>
          <w:bCs/>
        </w:rPr>
        <w:t xml:space="preserve"> indikovanou prevenci: uveďte, v jaké podobě plánujete realizovat indikovanou prevenci.</w:t>
      </w:r>
    </w:p>
    <w:p w:rsidR="00BE435C" w:rsidRDefault="00BE435C" w:rsidP="00BE435C">
      <w:pPr>
        <w:pStyle w:val="Normlnweb"/>
      </w:pPr>
      <w:r>
        <w:rPr>
          <w:b/>
          <w:bCs/>
        </w:rPr>
        <w:t>5) Zaškrtněte typy rizikového chování, na které je tento program zaměřen.</w:t>
      </w:r>
      <w:r>
        <w:br/>
        <w:t>- Prevence šikany a projevů agrese</w:t>
      </w:r>
    </w:p>
    <w:p w:rsidR="00BE435C" w:rsidRDefault="00BE435C" w:rsidP="00BE435C">
      <w:pPr>
        <w:pStyle w:val="Nadpis3"/>
        <w:rPr>
          <w:rFonts w:eastAsia="Times New Roman"/>
        </w:rPr>
      </w:pPr>
      <w:r>
        <w:rPr>
          <w:rFonts w:eastAsia="Times New Roman"/>
        </w:rPr>
        <w:lastRenderedPageBreak/>
        <w:t>Program 4 - Škola sama</w:t>
      </w:r>
    </w:p>
    <w:p w:rsidR="00BE435C" w:rsidRDefault="00BE435C" w:rsidP="00BE435C">
      <w:pPr>
        <w:pStyle w:val="Normlnweb"/>
      </w:pPr>
      <w:r>
        <w:rPr>
          <w:b/>
          <w:bCs/>
        </w:rPr>
        <w:t>1) Název poskytovatele programu:</w:t>
      </w:r>
      <w:r>
        <w:br/>
        <w:t>Škola sama</w:t>
      </w:r>
    </w:p>
    <w:p w:rsidR="00BE435C" w:rsidRDefault="00BE435C" w:rsidP="00BE435C">
      <w:pPr>
        <w:pStyle w:val="Normlnweb"/>
      </w:pPr>
      <w:r>
        <w:rPr>
          <w:i/>
          <w:iCs/>
        </w:rPr>
        <w:t xml:space="preserve">Doplňující text: </w:t>
      </w:r>
      <w:r>
        <w:t>Třídnické hodiny S</w:t>
      </w:r>
    </w:p>
    <w:p w:rsidR="00BE435C" w:rsidRDefault="00BE435C" w:rsidP="00BE435C">
      <w:pPr>
        <w:pStyle w:val="Normlnweb"/>
      </w:pPr>
      <w:r>
        <w:rPr>
          <w:b/>
          <w:bCs/>
        </w:rPr>
        <w:t>2) Název programu:</w:t>
      </w:r>
      <w:r>
        <w:br/>
      </w:r>
      <w:proofErr w:type="spellStart"/>
      <w:r>
        <w:t>Skills</w:t>
      </w:r>
      <w:proofErr w:type="spellEnd"/>
      <w:r>
        <w:t xml:space="preserve"> </w:t>
      </w:r>
      <w:proofErr w:type="spellStart"/>
      <w:r>
        <w:t>Builder</w:t>
      </w:r>
      <w:proofErr w:type="spellEnd"/>
    </w:p>
    <w:p w:rsidR="00BE435C" w:rsidRDefault="00BE435C" w:rsidP="00BE435C">
      <w:pPr>
        <w:pStyle w:val="Normlnweb"/>
      </w:pPr>
      <w:r>
        <w:rPr>
          <w:b/>
          <w:bCs/>
        </w:rPr>
        <w:t>3) Úroveň programu:</w:t>
      </w:r>
      <w:r>
        <w:br/>
        <w:t>Všeobecná primární prevence</w:t>
      </w:r>
    </w:p>
    <w:p w:rsidR="00BE435C" w:rsidRDefault="00BE435C" w:rsidP="00BE435C">
      <w:pPr>
        <w:pStyle w:val="Normlnweb"/>
      </w:pPr>
      <w:r>
        <w:rPr>
          <w:b/>
          <w:bCs/>
        </w:rPr>
        <w:t>4) Jaké jsou v tomto programu hlavní formy práce:</w:t>
      </w:r>
      <w:r>
        <w:br/>
        <w:t>- Přednáška, prezentace informací</w:t>
      </w:r>
      <w:r>
        <w:br/>
        <w:t>- Interaktivní skupinová diskuse</w:t>
      </w:r>
      <w:r>
        <w:br/>
        <w:t>- Zážitkový program</w:t>
      </w:r>
      <w:r>
        <w:br/>
        <w:t>- Nácvik a trénink dovedností</w:t>
      </w:r>
      <w:r>
        <w:br/>
        <w:t>- Zapojení vrstevníků podobného věku (tzv. peer prvek)</w:t>
      </w:r>
    </w:p>
    <w:p w:rsidR="00BE435C" w:rsidRDefault="00BE435C" w:rsidP="00BE435C">
      <w:pPr>
        <w:rPr>
          <w:rFonts w:eastAsia="Times New Roman"/>
        </w:rPr>
      </w:pPr>
      <w:proofErr w:type="gramStart"/>
      <w:r>
        <w:rPr>
          <w:rFonts w:eastAsia="Times New Roman"/>
          <w:b/>
          <w:bCs/>
        </w:rPr>
        <w:t>5-a) Pro</w:t>
      </w:r>
      <w:proofErr w:type="gramEnd"/>
      <w:r>
        <w:rPr>
          <w:rFonts w:eastAsia="Times New Roman"/>
          <w:b/>
          <w:bCs/>
        </w:rPr>
        <w:t xml:space="preserve"> všeobecnou a selektivní prevenci: označte třídy, ve kterých je realizace tohoto programu naplánována, a doplňte počet vyučovacích hodin, které tímto programem třídy celkově stráví.</w:t>
      </w: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12"/>
        <w:gridCol w:w="1112"/>
        <w:gridCol w:w="1338"/>
      </w:tblGrid>
      <w:tr w:rsidR="00BE435C" w:rsidTr="0029159B">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hodin</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100</w:t>
            </w:r>
          </w:p>
        </w:tc>
      </w:tr>
    </w:tbl>
    <w:p w:rsidR="00BE435C" w:rsidRDefault="00BE435C" w:rsidP="00BE435C">
      <w:pPr>
        <w:pStyle w:val="Normlnweb"/>
      </w:pPr>
      <w:proofErr w:type="gramStart"/>
      <w:r>
        <w:rPr>
          <w:b/>
          <w:bCs/>
        </w:rPr>
        <w:t>5-b) Pro</w:t>
      </w:r>
      <w:proofErr w:type="gramEnd"/>
      <w:r>
        <w:rPr>
          <w:b/>
          <w:bCs/>
        </w:rPr>
        <w:t xml:space="preserve"> indikovanou prevenci: uveďte, v jaké podobě plánujete realizovat indikovanou prevenci.</w:t>
      </w:r>
    </w:p>
    <w:p w:rsidR="00BE435C" w:rsidRDefault="00BE435C" w:rsidP="00BE435C">
      <w:pPr>
        <w:pStyle w:val="Normlnweb"/>
      </w:pPr>
      <w:r>
        <w:rPr>
          <w:b/>
          <w:bCs/>
        </w:rPr>
        <w:t>5) Zaškrtněte typy rizikového chování, na které je tento program zaměřen.</w:t>
      </w:r>
      <w:r>
        <w:br/>
        <w:t>- Prevence šikany a projevů agrese</w:t>
      </w:r>
      <w:r>
        <w:br/>
        <w:t>- Prevence duševních onemocnění a psychických problémů</w:t>
      </w:r>
    </w:p>
    <w:p w:rsidR="00BE435C" w:rsidRDefault="00BE435C" w:rsidP="00BE435C">
      <w:pPr>
        <w:pStyle w:val="Nadpis3"/>
        <w:rPr>
          <w:rFonts w:eastAsia="Times New Roman"/>
        </w:rPr>
      </w:pPr>
    </w:p>
    <w:p w:rsidR="00BE435C" w:rsidRDefault="00BE435C" w:rsidP="00BE435C">
      <w:pPr>
        <w:pStyle w:val="Nadpis3"/>
        <w:rPr>
          <w:rFonts w:eastAsia="Times New Roman"/>
        </w:rPr>
      </w:pPr>
      <w:r>
        <w:rPr>
          <w:rFonts w:eastAsia="Times New Roman"/>
        </w:rPr>
        <w:t>Program 5 - Škola sama</w:t>
      </w:r>
    </w:p>
    <w:p w:rsidR="00BE435C" w:rsidRDefault="00BE435C" w:rsidP="00BE435C">
      <w:pPr>
        <w:pStyle w:val="Normlnweb"/>
      </w:pPr>
      <w:r>
        <w:rPr>
          <w:b/>
          <w:bCs/>
        </w:rPr>
        <w:t>1) Název poskytovatele programu:</w:t>
      </w:r>
      <w:r>
        <w:br/>
        <w:t>Škola sama</w:t>
      </w:r>
    </w:p>
    <w:p w:rsidR="00BE435C" w:rsidRDefault="00BE435C" w:rsidP="00BE435C">
      <w:pPr>
        <w:pStyle w:val="Normlnweb"/>
      </w:pPr>
      <w:r>
        <w:rPr>
          <w:b/>
          <w:bCs/>
        </w:rPr>
        <w:t>2) Název programu:</w:t>
      </w:r>
      <w:r>
        <w:br/>
      </w:r>
      <w:proofErr w:type="spellStart"/>
      <w:r>
        <w:t>Kyberbezpečnost</w:t>
      </w:r>
      <w:proofErr w:type="spellEnd"/>
      <w:r>
        <w:t>: KPBI</w:t>
      </w:r>
    </w:p>
    <w:p w:rsidR="00BE435C" w:rsidRDefault="00BE435C" w:rsidP="00BE435C">
      <w:pPr>
        <w:pStyle w:val="Normlnweb"/>
      </w:pPr>
      <w:r>
        <w:rPr>
          <w:b/>
          <w:bCs/>
        </w:rPr>
        <w:t>3) Úroveň programu:</w:t>
      </w:r>
      <w:r>
        <w:br/>
        <w:t>Všeobecná primární prevence</w:t>
      </w:r>
    </w:p>
    <w:p w:rsidR="00BE435C" w:rsidRDefault="00BE435C" w:rsidP="00BE435C">
      <w:pPr>
        <w:pStyle w:val="Normlnweb"/>
      </w:pPr>
      <w:r>
        <w:rPr>
          <w:b/>
          <w:bCs/>
        </w:rPr>
        <w:t>4) Jaké jsou v tomto programu hlavní formy práce:</w:t>
      </w:r>
      <w:r>
        <w:br/>
        <w:t>- Přednáška, prezentace informací</w:t>
      </w:r>
      <w:r>
        <w:br/>
        <w:t>- Nácvik a trénink dovedností</w:t>
      </w:r>
    </w:p>
    <w:p w:rsidR="00BE435C" w:rsidRDefault="00BE435C" w:rsidP="00BE435C">
      <w:pPr>
        <w:rPr>
          <w:rFonts w:eastAsia="Times New Roman"/>
        </w:rPr>
      </w:pPr>
      <w:proofErr w:type="gramStart"/>
      <w:r>
        <w:rPr>
          <w:rFonts w:eastAsia="Times New Roman"/>
          <w:b/>
          <w:bCs/>
        </w:rPr>
        <w:t>5-a) Pro</w:t>
      </w:r>
      <w:proofErr w:type="gramEnd"/>
      <w:r>
        <w:rPr>
          <w:rFonts w:eastAsia="Times New Roman"/>
          <w:b/>
          <w:bCs/>
        </w:rPr>
        <w:t xml:space="preserve"> všeobecnou a selektivní prevenci: označte třídy, ve kterých je realizace tohoto programu naplánována, a doplňte počet vyučovacích hodin, které tímto programem třídy celkově stráví.</w:t>
      </w: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12"/>
        <w:gridCol w:w="1112"/>
        <w:gridCol w:w="1338"/>
      </w:tblGrid>
      <w:tr w:rsidR="00BE435C" w:rsidTr="0029159B">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hodin</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5</w:t>
            </w:r>
          </w:p>
        </w:tc>
      </w:tr>
    </w:tbl>
    <w:p w:rsidR="00BE435C" w:rsidRDefault="00BE435C" w:rsidP="00BE435C">
      <w:pPr>
        <w:pStyle w:val="Normlnweb"/>
      </w:pPr>
      <w:proofErr w:type="gramStart"/>
      <w:r>
        <w:rPr>
          <w:b/>
          <w:bCs/>
        </w:rPr>
        <w:t>5-b) Pro</w:t>
      </w:r>
      <w:proofErr w:type="gramEnd"/>
      <w:r>
        <w:rPr>
          <w:b/>
          <w:bCs/>
        </w:rPr>
        <w:t xml:space="preserve"> indikovanou prevenci: uveďte, v jaké podobě plánujete realizovat indikovanou prevenci.</w:t>
      </w:r>
    </w:p>
    <w:p w:rsidR="00BE435C" w:rsidRDefault="00BE435C" w:rsidP="00BE435C">
      <w:pPr>
        <w:pStyle w:val="Normlnweb"/>
      </w:pPr>
      <w:r>
        <w:rPr>
          <w:b/>
          <w:bCs/>
        </w:rPr>
        <w:t>5) Zaškrtněte typy rizikového chování, na které je tento program zaměřen.</w:t>
      </w:r>
      <w:r>
        <w:br/>
        <w:t xml:space="preserve">- Prevence </w:t>
      </w:r>
      <w:proofErr w:type="spellStart"/>
      <w:r>
        <w:t>kyberšikany</w:t>
      </w:r>
      <w:proofErr w:type="spellEnd"/>
    </w:p>
    <w:p w:rsidR="00BE435C" w:rsidRDefault="00BE435C" w:rsidP="00BE435C">
      <w:pPr>
        <w:pStyle w:val="Nadpis3"/>
        <w:rPr>
          <w:rFonts w:eastAsia="Times New Roman"/>
        </w:rPr>
      </w:pPr>
      <w:r>
        <w:rPr>
          <w:rFonts w:eastAsia="Times New Roman"/>
        </w:rPr>
        <w:t>Program 6 - Jiné</w:t>
      </w:r>
    </w:p>
    <w:p w:rsidR="00BE435C" w:rsidRDefault="00BE435C" w:rsidP="00BE435C">
      <w:pPr>
        <w:pStyle w:val="Normlnweb"/>
      </w:pPr>
      <w:r>
        <w:rPr>
          <w:b/>
          <w:bCs/>
        </w:rPr>
        <w:t>1) Název poskytovatele programu:</w:t>
      </w:r>
    </w:p>
    <w:p w:rsidR="00BE435C" w:rsidRDefault="00BE435C" w:rsidP="00BE435C">
      <w:pPr>
        <w:pStyle w:val="Normlnweb"/>
      </w:pPr>
      <w:r>
        <w:rPr>
          <w:i/>
          <w:iCs/>
        </w:rPr>
        <w:t xml:space="preserve">Doplňující text: </w:t>
      </w:r>
      <w:proofErr w:type="spellStart"/>
      <w:r>
        <w:t>CyberSave</w:t>
      </w:r>
      <w:proofErr w:type="spellEnd"/>
    </w:p>
    <w:p w:rsidR="00BE435C" w:rsidRDefault="00BE435C" w:rsidP="00BE435C">
      <w:pPr>
        <w:pStyle w:val="Normlnweb"/>
      </w:pPr>
      <w:r>
        <w:rPr>
          <w:b/>
          <w:bCs/>
        </w:rPr>
        <w:t>2) Název programu:</w:t>
      </w:r>
      <w:r>
        <w:br/>
      </w:r>
      <w:proofErr w:type="spellStart"/>
      <w:r>
        <w:t>Kyberbezpečnost</w:t>
      </w:r>
      <w:proofErr w:type="spellEnd"/>
      <w:r>
        <w:t xml:space="preserve">: </w:t>
      </w:r>
      <w:proofErr w:type="gramStart"/>
      <w:r>
        <w:t>1.stupeň</w:t>
      </w:r>
      <w:proofErr w:type="gramEnd"/>
      <w:r>
        <w:t xml:space="preserve"> (</w:t>
      </w:r>
      <w:proofErr w:type="spellStart"/>
      <w:r>
        <w:t>CyberSafe</w:t>
      </w:r>
      <w:proofErr w:type="spellEnd"/>
      <w:r>
        <w:t>)</w:t>
      </w:r>
    </w:p>
    <w:p w:rsidR="00BE435C" w:rsidRDefault="00BE435C" w:rsidP="00BE435C">
      <w:pPr>
        <w:pStyle w:val="Normlnweb"/>
      </w:pPr>
      <w:r>
        <w:rPr>
          <w:b/>
          <w:bCs/>
        </w:rPr>
        <w:lastRenderedPageBreak/>
        <w:t>3) Úroveň programu:</w:t>
      </w:r>
      <w:r>
        <w:br/>
        <w:t>Všeobecná primární prevence</w:t>
      </w:r>
    </w:p>
    <w:p w:rsidR="00BE435C" w:rsidRDefault="00BE435C" w:rsidP="00BE435C">
      <w:pPr>
        <w:pStyle w:val="Normlnweb"/>
      </w:pPr>
      <w:r>
        <w:rPr>
          <w:b/>
          <w:bCs/>
        </w:rPr>
        <w:t>4) Jaké jsou v tomto programu hlavní formy práce:</w:t>
      </w:r>
      <w:r>
        <w:br/>
        <w:t>- Přednáška, prezentace informací</w:t>
      </w:r>
      <w:r>
        <w:br/>
        <w:t>- Nácvik a trénink dovedností</w:t>
      </w:r>
    </w:p>
    <w:p w:rsidR="00BE435C" w:rsidRDefault="00BE435C" w:rsidP="00BE435C">
      <w:pPr>
        <w:rPr>
          <w:rFonts w:eastAsia="Times New Roman"/>
        </w:rPr>
      </w:pPr>
      <w:proofErr w:type="gramStart"/>
      <w:r>
        <w:rPr>
          <w:rFonts w:eastAsia="Times New Roman"/>
          <w:b/>
          <w:bCs/>
        </w:rPr>
        <w:t>5-a) Pro</w:t>
      </w:r>
      <w:proofErr w:type="gramEnd"/>
      <w:r>
        <w:rPr>
          <w:rFonts w:eastAsia="Times New Roman"/>
          <w:b/>
          <w:bCs/>
        </w:rPr>
        <w:t xml:space="preserve"> všeobecnou a selektivní prevenci: označte třídy, ve kterých je realizace tohoto programu naplánována, a doplňte počet vyučovacích hodin, které tímto programem třídy celkově stráví.</w:t>
      </w: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12"/>
        <w:gridCol w:w="1112"/>
        <w:gridCol w:w="1338"/>
      </w:tblGrid>
      <w:tr w:rsidR="00BE435C" w:rsidTr="0029159B">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hodin</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6</w:t>
            </w:r>
          </w:p>
        </w:tc>
      </w:tr>
    </w:tbl>
    <w:p w:rsidR="00BE435C" w:rsidRDefault="00BE435C" w:rsidP="00BE435C">
      <w:pPr>
        <w:pStyle w:val="Normlnweb"/>
      </w:pPr>
      <w:proofErr w:type="gramStart"/>
      <w:r>
        <w:rPr>
          <w:b/>
          <w:bCs/>
        </w:rPr>
        <w:t>5-b) Pro</w:t>
      </w:r>
      <w:proofErr w:type="gramEnd"/>
      <w:r>
        <w:rPr>
          <w:b/>
          <w:bCs/>
        </w:rPr>
        <w:t xml:space="preserve"> indikovanou prevenci: uveďte, v jaké podobě plánujete realizovat indikovanou prevenci.</w:t>
      </w:r>
    </w:p>
    <w:p w:rsidR="00BE435C" w:rsidRDefault="00BE435C" w:rsidP="00BE435C">
      <w:pPr>
        <w:pStyle w:val="Normlnweb"/>
      </w:pPr>
      <w:r>
        <w:rPr>
          <w:b/>
          <w:bCs/>
        </w:rPr>
        <w:t>5) Zaškrtněte typy rizikového chování, na které je tento program zaměřen.</w:t>
      </w:r>
      <w:r>
        <w:br/>
        <w:t xml:space="preserve">- Prevence </w:t>
      </w:r>
      <w:proofErr w:type="spellStart"/>
      <w:r>
        <w:t>kyberšikany</w:t>
      </w:r>
      <w:proofErr w:type="spellEnd"/>
    </w:p>
    <w:p w:rsidR="00BE435C" w:rsidRDefault="00BE435C" w:rsidP="00BE435C">
      <w:pPr>
        <w:pStyle w:val="Nadpis3"/>
        <w:rPr>
          <w:rFonts w:eastAsia="Times New Roman"/>
        </w:rPr>
      </w:pPr>
      <w:r>
        <w:rPr>
          <w:rFonts w:eastAsia="Times New Roman"/>
        </w:rPr>
        <w:t>Program 7 - Jiné</w:t>
      </w:r>
    </w:p>
    <w:p w:rsidR="00BE435C" w:rsidRDefault="00BE435C" w:rsidP="00BE435C">
      <w:pPr>
        <w:pStyle w:val="Normlnweb"/>
      </w:pPr>
      <w:r>
        <w:rPr>
          <w:b/>
          <w:bCs/>
        </w:rPr>
        <w:t>1) Název poskytovatele programu:</w:t>
      </w:r>
      <w:r>
        <w:br/>
        <w:t>Jiné</w:t>
      </w:r>
    </w:p>
    <w:p w:rsidR="00BE435C" w:rsidRDefault="00BE435C" w:rsidP="00BE435C">
      <w:pPr>
        <w:pStyle w:val="Normlnweb"/>
      </w:pPr>
      <w:r>
        <w:rPr>
          <w:i/>
          <w:iCs/>
        </w:rPr>
        <w:t xml:space="preserve">Doplňující text: </w:t>
      </w:r>
      <w:r>
        <w:t xml:space="preserve">Petr Šolc - Centrum </w:t>
      </w:r>
      <w:proofErr w:type="spellStart"/>
      <w:r>
        <w:t>psychologikých</w:t>
      </w:r>
      <w:proofErr w:type="spellEnd"/>
      <w:r>
        <w:t xml:space="preserve"> služeb</w:t>
      </w:r>
    </w:p>
    <w:p w:rsidR="00BE435C" w:rsidRDefault="00BE435C" w:rsidP="00BE435C">
      <w:pPr>
        <w:pStyle w:val="Normlnweb"/>
      </w:pPr>
      <w:r>
        <w:rPr>
          <w:b/>
          <w:bCs/>
        </w:rPr>
        <w:t>2) Název programu:</w:t>
      </w:r>
      <w:r>
        <w:br/>
        <w:t>Naše třída</w:t>
      </w:r>
    </w:p>
    <w:p w:rsidR="00BE435C" w:rsidRDefault="00BE435C" w:rsidP="00BE435C">
      <w:pPr>
        <w:pStyle w:val="Normlnweb"/>
      </w:pPr>
      <w:r>
        <w:rPr>
          <w:b/>
          <w:bCs/>
        </w:rPr>
        <w:t>3) Úroveň programu:</w:t>
      </w:r>
      <w:r>
        <w:br/>
        <w:t>Selektivní primární prevence</w:t>
      </w:r>
    </w:p>
    <w:p w:rsidR="00BE435C" w:rsidRDefault="00BE435C" w:rsidP="00BE435C">
      <w:pPr>
        <w:pStyle w:val="Normlnweb"/>
      </w:pPr>
      <w:r>
        <w:rPr>
          <w:b/>
          <w:bCs/>
        </w:rPr>
        <w:t>4) Jaké jsou v tomto programu hlavní formy práce:</w:t>
      </w:r>
      <w:r>
        <w:br/>
        <w:t>- Interaktivní skupinová diskuse</w:t>
      </w:r>
    </w:p>
    <w:p w:rsidR="00BE435C" w:rsidRDefault="00BE435C" w:rsidP="00BE435C">
      <w:pPr>
        <w:rPr>
          <w:rFonts w:eastAsia="Times New Roman"/>
        </w:rPr>
      </w:pPr>
      <w:proofErr w:type="gramStart"/>
      <w:r>
        <w:rPr>
          <w:rFonts w:eastAsia="Times New Roman"/>
          <w:b/>
          <w:bCs/>
        </w:rPr>
        <w:t>5-a) Pro</w:t>
      </w:r>
      <w:proofErr w:type="gramEnd"/>
      <w:r>
        <w:rPr>
          <w:rFonts w:eastAsia="Times New Roman"/>
          <w:b/>
          <w:bCs/>
        </w:rPr>
        <w:t xml:space="preserve"> všeobecnou a selektivní prevenci: označte třídy, ve kterých je realizace tohoto programu naplánována, a doplňte počet vyučovacích hodin, které tímto programem třídy celkově stráví.</w:t>
      </w:r>
    </w:p>
    <w:tbl>
      <w:tblPr>
        <w:tblW w:w="0" w:type="auto"/>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312"/>
        <w:gridCol w:w="1112"/>
        <w:gridCol w:w="1338"/>
      </w:tblGrid>
      <w:tr w:rsidR="00BE435C" w:rsidTr="0029159B">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jc w:val="center"/>
              <w:rPr>
                <w:rFonts w:eastAsia="Times New Roman"/>
                <w:b/>
                <w:bCs/>
              </w:rPr>
            </w:pPr>
            <w:r>
              <w:rPr>
                <w:rFonts w:eastAsia="Times New Roman"/>
                <w:b/>
                <w:bCs/>
              </w:rPr>
              <w:t>Počet hodin</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2</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rPr>
              <w:t>0</w:t>
            </w:r>
          </w:p>
        </w:tc>
      </w:tr>
      <w:tr w:rsidR="00BE435C" w:rsidTr="0029159B">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E435C" w:rsidRDefault="00BE435C" w:rsidP="0029159B">
            <w:pPr>
              <w:rPr>
                <w:rFonts w:eastAsia="Times New Roman"/>
              </w:rPr>
            </w:pPr>
            <w:r>
              <w:rPr>
                <w:rFonts w:eastAsia="Times New Roman"/>
                <w:b/>
                <w:bCs/>
              </w:rPr>
              <w:t>2</w:t>
            </w:r>
          </w:p>
        </w:tc>
      </w:tr>
    </w:tbl>
    <w:p w:rsidR="00BE435C" w:rsidRDefault="00BE435C" w:rsidP="00BE435C">
      <w:pPr>
        <w:pStyle w:val="Normlnweb"/>
      </w:pPr>
      <w:proofErr w:type="gramStart"/>
      <w:r>
        <w:rPr>
          <w:b/>
          <w:bCs/>
        </w:rPr>
        <w:t>5-b) Pro</w:t>
      </w:r>
      <w:proofErr w:type="gramEnd"/>
      <w:r>
        <w:rPr>
          <w:b/>
          <w:bCs/>
        </w:rPr>
        <w:t xml:space="preserve"> indikovanou prevenci: uveďte, v jaké podobě plánujete realizovat indikovanou prevenci.</w:t>
      </w:r>
    </w:p>
    <w:p w:rsidR="00BE435C" w:rsidRDefault="00BE435C" w:rsidP="00BE435C">
      <w:pPr>
        <w:pStyle w:val="Normlnweb"/>
      </w:pPr>
      <w:r>
        <w:rPr>
          <w:b/>
          <w:bCs/>
        </w:rPr>
        <w:t>5) Zaškrtněte typy rizikového chování, na které je tento program zaměřen.</w:t>
      </w:r>
      <w:r>
        <w:br/>
        <w:t>- Prevence šikany a projevů agrese</w:t>
      </w:r>
      <w:r>
        <w:br/>
        <w:t xml:space="preserve">- Prevence </w:t>
      </w:r>
      <w:proofErr w:type="spellStart"/>
      <w:r>
        <w:t>kyberšikany</w:t>
      </w:r>
      <w:proofErr w:type="spellEnd"/>
    </w:p>
    <w:p w:rsidR="00BE435C" w:rsidRDefault="00BE435C" w:rsidP="00BE435C">
      <w:pPr>
        <w:pStyle w:val="Nadpis2"/>
        <w:rPr>
          <w:rFonts w:eastAsia="Times New Roman"/>
        </w:rPr>
      </w:pPr>
      <w:r>
        <w:rPr>
          <w:rFonts w:eastAsia="Times New Roman"/>
        </w:rPr>
        <w:t>Část 5: Práce s dalšími cílovými skupinami – pedagogičtí pracovníci školy</w:t>
      </w:r>
    </w:p>
    <w:p w:rsidR="00BE435C" w:rsidRDefault="00BE435C" w:rsidP="00BE435C">
      <w:pPr>
        <w:pStyle w:val="Nadpis3"/>
        <w:rPr>
          <w:rFonts w:eastAsia="Times New Roman"/>
        </w:rPr>
      </w:pPr>
      <w:r>
        <w:rPr>
          <w:rFonts w:eastAsia="Times New Roman"/>
        </w:rPr>
        <w:t xml:space="preserve">Aktivita 1 - Workshopy </w:t>
      </w:r>
      <w:proofErr w:type="spellStart"/>
      <w:r>
        <w:rPr>
          <w:rFonts w:eastAsia="Times New Roman"/>
        </w:rPr>
        <w:t>Skills</w:t>
      </w:r>
      <w:proofErr w:type="spellEnd"/>
      <w:r>
        <w:rPr>
          <w:rFonts w:eastAsia="Times New Roman"/>
        </w:rPr>
        <w:t xml:space="preserve"> </w:t>
      </w:r>
      <w:proofErr w:type="spellStart"/>
      <w:r>
        <w:rPr>
          <w:rFonts w:eastAsia="Times New Roman"/>
        </w:rPr>
        <w:t>builder</w:t>
      </w:r>
      <w:proofErr w:type="spellEnd"/>
      <w:r>
        <w:rPr>
          <w:rFonts w:eastAsia="Times New Roman"/>
        </w:rPr>
        <w:t xml:space="preserve"> 1x měsíčně (</w:t>
      </w:r>
      <w:proofErr w:type="spellStart"/>
      <w:proofErr w:type="gramStart"/>
      <w:r>
        <w:rPr>
          <w:rFonts w:eastAsia="Times New Roman"/>
        </w:rPr>
        <w:t>prezenčn</w:t>
      </w:r>
      <w:proofErr w:type="spellEnd"/>
      <w:r>
        <w:rPr>
          <w:rFonts w:eastAsia="Times New Roman"/>
        </w:rPr>
        <w:t>...</w:t>
      </w:r>
      <w:proofErr w:type="gramEnd"/>
    </w:p>
    <w:p w:rsidR="00BE435C" w:rsidRDefault="00BE435C" w:rsidP="00BE435C">
      <w:pPr>
        <w:pStyle w:val="Normlnweb"/>
      </w:pPr>
      <w:r>
        <w:rPr>
          <w:b/>
          <w:bCs/>
        </w:rPr>
        <w:t>1) Uveďte stručný popis naplánované aktivity.</w:t>
      </w:r>
      <w:r>
        <w:br/>
        <w:t xml:space="preserve">Workshopy </w:t>
      </w:r>
      <w:proofErr w:type="spellStart"/>
      <w:r>
        <w:t>Skills</w:t>
      </w:r>
      <w:proofErr w:type="spellEnd"/>
      <w:r>
        <w:t xml:space="preserve"> </w:t>
      </w:r>
      <w:proofErr w:type="spellStart"/>
      <w:r>
        <w:t>builder</w:t>
      </w:r>
      <w:proofErr w:type="spellEnd"/>
      <w:r>
        <w:t xml:space="preserve"> 1x měsíčně (prezenčně i on-line)</w:t>
      </w:r>
    </w:p>
    <w:p w:rsidR="00BE435C" w:rsidRDefault="00BE435C" w:rsidP="00BE435C">
      <w:pPr>
        <w:pStyle w:val="Normlnweb"/>
      </w:pPr>
      <w:r>
        <w:rPr>
          <w:b/>
          <w:bCs/>
        </w:rPr>
        <w:t>2) Odhadněte časovou dotaci věnovanou této aktivitě.</w:t>
      </w:r>
      <w:r>
        <w:br/>
        <w:t>18</w:t>
      </w:r>
    </w:p>
    <w:p w:rsidR="00BE435C" w:rsidRDefault="00BE435C" w:rsidP="00BE435C">
      <w:pPr>
        <w:pStyle w:val="Nadpis2"/>
        <w:rPr>
          <w:rFonts w:eastAsia="Times New Roman"/>
        </w:rPr>
      </w:pPr>
      <w:r>
        <w:rPr>
          <w:rFonts w:eastAsia="Times New Roman"/>
        </w:rPr>
        <w:t>Část 6: Práce s dalšími cílovými skupinami – rodiče a ostatní</w:t>
      </w:r>
    </w:p>
    <w:p w:rsidR="00BE435C" w:rsidRDefault="00BE435C" w:rsidP="00BE435C">
      <w:pPr>
        <w:pStyle w:val="Nadpis3"/>
        <w:rPr>
          <w:rFonts w:eastAsia="Times New Roman"/>
        </w:rPr>
      </w:pPr>
      <w:r>
        <w:rPr>
          <w:rFonts w:eastAsia="Times New Roman"/>
        </w:rPr>
        <w:t xml:space="preserve">Aktivita 1 - </w:t>
      </w:r>
    </w:p>
    <w:p w:rsidR="00BE435C" w:rsidRDefault="00BE435C" w:rsidP="00BE435C">
      <w:pPr>
        <w:pStyle w:val="Normlnweb"/>
      </w:pPr>
      <w:r>
        <w:rPr>
          <w:b/>
          <w:bCs/>
        </w:rPr>
        <w:t>1) Uveďte stručný popis naplánované aktivity.</w:t>
      </w:r>
    </w:p>
    <w:p w:rsidR="00BE435C" w:rsidRDefault="00BE435C" w:rsidP="00BE435C">
      <w:pPr>
        <w:pStyle w:val="Normlnweb"/>
      </w:pPr>
      <w:r>
        <w:rPr>
          <w:b/>
          <w:bCs/>
        </w:rPr>
        <w:t>2) Odhadněte časovou dotaci věnovanou této aktivitě.</w:t>
      </w:r>
      <w:r>
        <w:br/>
        <w:t>0</w:t>
      </w:r>
    </w:p>
    <w:p w:rsidR="007544D9" w:rsidRDefault="007544D9">
      <w:pPr>
        <w:jc w:val="both"/>
      </w:pPr>
    </w:p>
    <w:p w:rsidR="007544D9" w:rsidRDefault="007544D9">
      <w:pPr>
        <w:jc w:val="both"/>
      </w:pPr>
    </w:p>
    <w:p w:rsidR="007544D9" w:rsidRDefault="007544D9">
      <w:pPr>
        <w:jc w:val="both"/>
      </w:pPr>
    </w:p>
    <w:p w:rsidR="007544D9" w:rsidRDefault="007544D9">
      <w:pPr>
        <w:jc w:val="both"/>
      </w:pPr>
    </w:p>
    <w:p w:rsidR="009F3E95" w:rsidRDefault="009F3E95">
      <w:pPr>
        <w:jc w:val="both"/>
      </w:pPr>
      <w:bookmarkStart w:id="2" w:name="_heading=h.lg3qsuev9bl9" w:colFirst="0" w:colLast="0"/>
      <w:bookmarkEnd w:id="2"/>
    </w:p>
    <w:p w:rsidR="009F3E95" w:rsidRDefault="009F3E95">
      <w:pPr>
        <w:jc w:val="both"/>
      </w:pPr>
      <w:bookmarkStart w:id="3" w:name="_heading=h.te5fn7s1foql" w:colFirst="0" w:colLast="0"/>
      <w:bookmarkEnd w:id="3"/>
    </w:p>
    <w:p w:rsidR="007544D9" w:rsidRPr="007544D9" w:rsidRDefault="007544D9" w:rsidP="007544D9">
      <w:pPr>
        <w:autoSpaceDE w:val="0"/>
        <w:autoSpaceDN w:val="0"/>
        <w:adjustRightInd w:val="0"/>
        <w:rPr>
          <w:rStyle w:val="Zvraznn"/>
          <w:sz w:val="40"/>
          <w:szCs w:val="40"/>
        </w:rPr>
      </w:pPr>
      <w:bookmarkStart w:id="4" w:name="_heading=h.o8gnd8gibog" w:colFirst="0" w:colLast="0"/>
      <w:bookmarkEnd w:id="4"/>
      <w:r w:rsidRPr="007544D9">
        <w:rPr>
          <w:rFonts w:asciiTheme="minorHAnsi" w:hAnsiTheme="minorHAnsi" w:cs="Calibri"/>
          <w:b/>
          <w:color w:val="000000"/>
          <w:sz w:val="40"/>
          <w:szCs w:val="40"/>
        </w:rPr>
        <w:t xml:space="preserve">Část 6: </w:t>
      </w:r>
      <w:r w:rsidRPr="007544D9">
        <w:rPr>
          <w:rFonts w:cs="Calibri"/>
          <w:b/>
          <w:color w:val="000000"/>
          <w:sz w:val="40"/>
          <w:szCs w:val="40"/>
        </w:rPr>
        <w:t>Strategie</w:t>
      </w:r>
      <w:r w:rsidRPr="007544D9">
        <w:rPr>
          <w:rFonts w:asciiTheme="minorHAnsi" w:hAnsiTheme="minorHAnsi" w:cs="Calibri"/>
          <w:b/>
          <w:color w:val="000000"/>
          <w:sz w:val="40"/>
          <w:szCs w:val="40"/>
        </w:rPr>
        <w:t xml:space="preserve"> předcházení školní neúspěšnosti</w:t>
      </w:r>
    </w:p>
    <w:p w:rsidR="007544D9" w:rsidRPr="007544D9" w:rsidRDefault="007544D9" w:rsidP="007544D9">
      <w:pPr>
        <w:autoSpaceDE w:val="0"/>
        <w:autoSpaceDN w:val="0"/>
        <w:adjustRightInd w:val="0"/>
        <w:rPr>
          <w:rFonts w:asciiTheme="minorHAnsi" w:hAnsiTheme="minorHAnsi" w:cs="Calibri"/>
          <w:color w:val="000000"/>
          <w:sz w:val="36"/>
          <w:szCs w:val="36"/>
        </w:rPr>
      </w:pPr>
      <w:r>
        <w:rPr>
          <w:rFonts w:asciiTheme="minorHAnsi" w:hAnsiTheme="minorHAnsi" w:cs="Calibri"/>
          <w:color w:val="000000"/>
          <w:sz w:val="36"/>
          <w:szCs w:val="36"/>
        </w:rPr>
        <w:t xml:space="preserve"> </w:t>
      </w:r>
    </w:p>
    <w:p w:rsidR="007544D9" w:rsidRPr="007544D9" w:rsidRDefault="007544D9" w:rsidP="007544D9">
      <w:pPr>
        <w:autoSpaceDE w:val="0"/>
        <w:autoSpaceDN w:val="0"/>
        <w:adjustRightInd w:val="0"/>
        <w:ind w:firstLine="708"/>
        <w:rPr>
          <w:rFonts w:ascii="Times New Roman" w:hAnsi="Times New Roman" w:cs="Times New Roman"/>
          <w:color w:val="000000"/>
        </w:rPr>
      </w:pPr>
      <w:r w:rsidRPr="007544D9">
        <w:rPr>
          <w:rFonts w:ascii="Times New Roman" w:hAnsi="Times New Roman" w:cs="Times New Roman"/>
          <w:color w:val="000000"/>
        </w:rPr>
        <w:t xml:space="preserve">Školní neúspěšnost je problémem, jehož řešení si vyžaduje individuální práci s žákem a také s jeho zákonnými zástupci. Bývá důsledkem disproporcí ve vývoji osobnosti žáků, v jejich výkonnosti, motivaci, volních vlastnostech a v neposlední řadě v rodinném prostředí. Neprospěch je nejčastěji způsoben souborem těchto příčin, které je třeba včas rozkrýt a přijmout adekvátní opatření směřujících k nápravě. Z našich zkušeností vyplývá, že prospěchově slabý žák má velmi často buď dlouhodobé zdravotní problémy, nebo nízkou sebedůvěru a nedostatečnou motivaci, výjimečně se setkáváme s negativním postojem ke škole či jinými mimoškolními skutečnostmi – zejména neobvyklou situací v rodině, či náhlou událostí v rodině žáka. </w:t>
      </w:r>
    </w:p>
    <w:p w:rsidR="007544D9" w:rsidRPr="007544D9" w:rsidRDefault="007544D9" w:rsidP="007544D9">
      <w:pPr>
        <w:pStyle w:val="Default"/>
        <w:ind w:firstLine="708"/>
        <w:rPr>
          <w:rFonts w:ascii="Times New Roman" w:hAnsi="Times New Roman" w:cs="Times New Roman"/>
        </w:rPr>
      </w:pPr>
      <w:r w:rsidRPr="007544D9">
        <w:rPr>
          <w:rFonts w:ascii="Times New Roman" w:hAnsi="Times New Roman" w:cs="Times New Roman"/>
        </w:rPr>
        <w:t>V případě zjištění rizikové neúspěšnosti žáka v některém vyučovaném předmětu informuje třídní učitel ředitele školy či výchovnou poradkyni, kteří dále jednají s žákem a rodiči, dále s vyučujícím či vyučujícími daného předmětu či předmětů a domluví možnosti a opatření vedoucí k nápravě. Výsledkem jednání je plán dostudování učiva a termíny doplnění hodnocení, je domluven harmonogram konzultací žáka s učitelem/učiteli a konkrétní forma dostudování a testování zameškaného učiva. Jednání jsou zapsána a stvrzena podpisy zúčastněných. V případě potřeby či zájmu také žákovi prospěchově slabému a jeho zákonným zástupců nabízíme zprostředkování spolupráce naší speciální pedagožkou či s odborníky z Pedagogicko-psychologické poradny.</w:t>
      </w:r>
    </w:p>
    <w:p w:rsidR="007544D9" w:rsidRPr="007544D9" w:rsidRDefault="007544D9" w:rsidP="007544D9">
      <w:pPr>
        <w:autoSpaceDE w:val="0"/>
        <w:autoSpaceDN w:val="0"/>
        <w:adjustRightInd w:val="0"/>
        <w:ind w:firstLine="708"/>
        <w:rPr>
          <w:rFonts w:ascii="Times New Roman" w:hAnsi="Times New Roman" w:cs="Times New Roman"/>
          <w:color w:val="000000"/>
        </w:rPr>
      </w:pPr>
      <w:r w:rsidRPr="007544D9">
        <w:rPr>
          <w:rFonts w:ascii="Times New Roman" w:hAnsi="Times New Roman" w:cs="Times New Roman"/>
          <w:color w:val="000000"/>
        </w:rPr>
        <w:t xml:space="preserve">Za prospěchově slabého žáka je považován žák, který je hodnocen v 1. a 3. čtvrtletí stupněm nedostatečně alespoň v jednom předmětu nebo je hodnocen stupněm dostatečně ve více předmětech. Na každé pedagogické radě vždy třídní učitel poskytuje informace ohledně žáků s nejvyšší absencí a s největšími prospěchovými změnami, monitorujeme tedy jak zhoršení, tak i prudké zlepšení žáka v určitém předmětu. </w:t>
      </w:r>
    </w:p>
    <w:p w:rsidR="007544D9" w:rsidRPr="007544D9" w:rsidRDefault="007544D9" w:rsidP="007544D9">
      <w:pPr>
        <w:autoSpaceDE w:val="0"/>
        <w:autoSpaceDN w:val="0"/>
        <w:adjustRightInd w:val="0"/>
        <w:rPr>
          <w:rFonts w:ascii="Times New Roman" w:hAnsi="Times New Roman" w:cs="Times New Roman"/>
          <w:color w:val="000000"/>
        </w:rPr>
      </w:pPr>
    </w:p>
    <w:p w:rsidR="007544D9" w:rsidRPr="007544D9" w:rsidRDefault="007544D9" w:rsidP="007544D9">
      <w:pPr>
        <w:autoSpaceDE w:val="0"/>
        <w:autoSpaceDN w:val="0"/>
        <w:adjustRightInd w:val="0"/>
        <w:rPr>
          <w:rFonts w:ascii="Times New Roman" w:hAnsi="Times New Roman" w:cs="Times New Roman"/>
          <w:color w:val="000000"/>
        </w:rPr>
      </w:pPr>
      <w:r w:rsidRPr="007544D9">
        <w:rPr>
          <w:rFonts w:ascii="Times New Roman" w:hAnsi="Times New Roman" w:cs="Times New Roman"/>
          <w:color w:val="000000"/>
        </w:rPr>
        <w:t xml:space="preserve">Nejčastější metody práce se žáky, jichž se týká strategie předcházení školní neúspěšnosti: </w:t>
      </w:r>
    </w:p>
    <w:p w:rsidR="007544D9" w:rsidRPr="007544D9" w:rsidRDefault="007544D9" w:rsidP="007544D9">
      <w:pPr>
        <w:pStyle w:val="Odstavecseseznamem"/>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7544D9">
        <w:rPr>
          <w:rFonts w:ascii="Times New Roman" w:hAnsi="Times New Roman" w:cs="Times New Roman"/>
          <w:color w:val="000000"/>
          <w:sz w:val="24"/>
          <w:szCs w:val="24"/>
        </w:rPr>
        <w:t xml:space="preserve">Průběžné pozorování chování a prospěchu žáka, jeho začleňování do kolektivu, adaptace na nové prostředí (důraz kladen na první ročníky, žáky nacházející se v obtížných životních situacích apod.) </w:t>
      </w:r>
    </w:p>
    <w:p w:rsidR="007544D9" w:rsidRPr="007544D9" w:rsidRDefault="007544D9" w:rsidP="007544D9">
      <w:pPr>
        <w:pStyle w:val="Odstavecseseznamem"/>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7544D9">
        <w:rPr>
          <w:rFonts w:ascii="Times New Roman" w:hAnsi="Times New Roman" w:cs="Times New Roman"/>
          <w:color w:val="000000"/>
          <w:sz w:val="24"/>
          <w:szCs w:val="24"/>
        </w:rPr>
        <w:t xml:space="preserve">Poskytování možnosti zažít úspěch (např. u žáků s nižší sebedůvěrou je třeba jejich motivaci neustále posilovat častější pochvalou či vyjádřením zájmu o žáka) </w:t>
      </w:r>
    </w:p>
    <w:p w:rsidR="007544D9" w:rsidRPr="007544D9" w:rsidRDefault="007544D9" w:rsidP="007544D9">
      <w:pPr>
        <w:pStyle w:val="Odstavecseseznamem"/>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7544D9">
        <w:rPr>
          <w:rFonts w:ascii="Times New Roman" w:hAnsi="Times New Roman" w:cs="Times New Roman"/>
          <w:color w:val="000000"/>
          <w:sz w:val="24"/>
          <w:szCs w:val="24"/>
        </w:rPr>
        <w:t xml:space="preserve">Poskytování podnětného prostředí, spolupráce s rodiči – motivace žáků z obou stran </w:t>
      </w:r>
    </w:p>
    <w:p w:rsidR="007544D9" w:rsidRPr="007544D9" w:rsidRDefault="007544D9" w:rsidP="007544D9">
      <w:pPr>
        <w:pStyle w:val="Odstavecseseznamem"/>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7544D9">
        <w:rPr>
          <w:rFonts w:ascii="Times New Roman" w:hAnsi="Times New Roman" w:cs="Times New Roman"/>
          <w:color w:val="000000"/>
          <w:sz w:val="24"/>
          <w:szCs w:val="24"/>
        </w:rPr>
        <w:t xml:space="preserve">Získávání příkladů dobré praxe z předchozího vzdělávání žáků skrze rodiče i žáky samotné </w:t>
      </w:r>
    </w:p>
    <w:p w:rsidR="007544D9" w:rsidRPr="007544D9" w:rsidRDefault="007544D9" w:rsidP="007544D9">
      <w:pPr>
        <w:pStyle w:val="Odstavecseseznamem"/>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7544D9">
        <w:rPr>
          <w:rFonts w:ascii="Times New Roman" w:hAnsi="Times New Roman" w:cs="Times New Roman"/>
          <w:color w:val="000000"/>
          <w:sz w:val="24"/>
          <w:szCs w:val="24"/>
        </w:rPr>
        <w:t xml:space="preserve">Spolupráce učitelů – vzájemné průběžné sdílení informací a vyhodnocování zjištěných skutečností s ohledem na ochranu osobních údajů </w:t>
      </w:r>
    </w:p>
    <w:p w:rsidR="007544D9" w:rsidRPr="007544D9" w:rsidRDefault="007544D9" w:rsidP="007544D9">
      <w:pPr>
        <w:pStyle w:val="Odstavecseseznamem"/>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7544D9">
        <w:rPr>
          <w:rFonts w:ascii="Times New Roman" w:hAnsi="Times New Roman" w:cs="Times New Roman"/>
          <w:color w:val="000000"/>
          <w:sz w:val="24"/>
          <w:szCs w:val="24"/>
        </w:rPr>
        <w:t xml:space="preserve">Práce s posudky z odborných pracovišť </w:t>
      </w:r>
    </w:p>
    <w:p w:rsidR="007544D9" w:rsidRPr="007544D9" w:rsidRDefault="007544D9" w:rsidP="007544D9">
      <w:pPr>
        <w:pStyle w:val="Odstavecseseznamem"/>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7544D9">
        <w:rPr>
          <w:rFonts w:ascii="Times New Roman" w:hAnsi="Times New Roman" w:cs="Times New Roman"/>
          <w:color w:val="000000"/>
          <w:sz w:val="24"/>
          <w:szCs w:val="24"/>
        </w:rPr>
        <w:t xml:space="preserve">Dohled na žáky s vyšší absencí – plán dostudování učiva a termíny doplnění hodnocení, konzultace s žákem i rodiči, kde se domluví harmonogram a různé způsoby podpory žáka </w:t>
      </w:r>
    </w:p>
    <w:p w:rsidR="007544D9" w:rsidRPr="007544D9" w:rsidRDefault="007544D9" w:rsidP="007544D9">
      <w:pPr>
        <w:pStyle w:val="Odstavecseseznamem"/>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7544D9">
        <w:rPr>
          <w:rFonts w:ascii="Times New Roman" w:hAnsi="Times New Roman" w:cs="Times New Roman"/>
          <w:color w:val="000000"/>
          <w:sz w:val="24"/>
          <w:szCs w:val="24"/>
        </w:rPr>
        <w:lastRenderedPageBreak/>
        <w:t xml:space="preserve">Ke každému žákovi přistupujeme individuálně, s ohledem na jeho problémy. Vždy je na prvním místě nabídka řešení problematické situace formou dostudování učiva a složení dodatečných zkoušek dle schopností a možností žáka. K návrhu změnit školní prostředí či opakování ročníku přistupujeme až v momentu, kdy jsou všechny možnosti nápravy z naší strany vyčerpány a není již možné nabídnout žádné jiné řešení. </w:t>
      </w:r>
    </w:p>
    <w:p w:rsidR="007544D9" w:rsidRPr="007544D9" w:rsidRDefault="007544D9" w:rsidP="007544D9">
      <w:pPr>
        <w:pStyle w:val="Odstavecseseznamem"/>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7544D9">
        <w:rPr>
          <w:rFonts w:ascii="Times New Roman" w:hAnsi="Times New Roman" w:cs="Times New Roman"/>
          <w:color w:val="000000"/>
          <w:sz w:val="24"/>
          <w:szCs w:val="24"/>
        </w:rPr>
        <w:t xml:space="preserve">Sestavujeme Plán pedagogické podpory </w:t>
      </w:r>
    </w:p>
    <w:p w:rsidR="007544D9" w:rsidRPr="007544D9" w:rsidRDefault="007544D9" w:rsidP="007544D9">
      <w:pPr>
        <w:pStyle w:val="Odstavecseseznamem"/>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7544D9">
        <w:rPr>
          <w:rFonts w:ascii="Times New Roman" w:hAnsi="Times New Roman" w:cs="Times New Roman"/>
          <w:color w:val="000000"/>
          <w:sz w:val="24"/>
          <w:szCs w:val="24"/>
        </w:rPr>
        <w:t>Individuální konzultace žáka s učiteli, zadání domácí práce k dostudování.</w:t>
      </w:r>
    </w:p>
    <w:p w:rsidR="007544D9" w:rsidRPr="007544D9" w:rsidRDefault="007544D9" w:rsidP="007544D9">
      <w:pPr>
        <w:pStyle w:val="Odstavecseseznamem"/>
        <w:numPr>
          <w:ilvl w:val="0"/>
          <w:numId w:val="1"/>
        </w:numPr>
        <w:autoSpaceDE w:val="0"/>
        <w:autoSpaceDN w:val="0"/>
        <w:adjustRightInd w:val="0"/>
        <w:spacing w:after="34" w:line="240" w:lineRule="auto"/>
        <w:rPr>
          <w:rFonts w:ascii="Times New Roman" w:hAnsi="Times New Roman" w:cs="Times New Roman"/>
          <w:color w:val="000000"/>
          <w:sz w:val="24"/>
          <w:szCs w:val="24"/>
        </w:rPr>
      </w:pPr>
      <w:r w:rsidRPr="007544D9">
        <w:rPr>
          <w:rFonts w:ascii="Times New Roman" w:hAnsi="Times New Roman" w:cs="Times New Roman"/>
          <w:color w:val="000000"/>
          <w:sz w:val="24"/>
          <w:szCs w:val="24"/>
        </w:rPr>
        <w:t xml:space="preserve">Dohoda s učiteli o termínech zkoušení – vše písemnou formou. </w:t>
      </w:r>
    </w:p>
    <w:p w:rsidR="007544D9" w:rsidRPr="007544D9" w:rsidRDefault="007544D9" w:rsidP="007544D9">
      <w:pPr>
        <w:pStyle w:val="Odstavecseseznamem"/>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7544D9">
        <w:rPr>
          <w:rFonts w:ascii="Times New Roman" w:hAnsi="Times New Roman" w:cs="Times New Roman"/>
          <w:color w:val="000000"/>
          <w:sz w:val="24"/>
          <w:szCs w:val="24"/>
        </w:rPr>
        <w:t>Podpůrné pomůcky pro samostatnou práci žáka – např. přehledy, tabulky, nákresy aj. dle charakteru předmětu, které pomohou žákovi lépe se orientovat v látce, již zameškal.</w:t>
      </w:r>
    </w:p>
    <w:p w:rsidR="007544D9" w:rsidRPr="007544D9" w:rsidRDefault="007544D9" w:rsidP="007544D9">
      <w:pPr>
        <w:autoSpaceDE w:val="0"/>
        <w:autoSpaceDN w:val="0"/>
        <w:adjustRightInd w:val="0"/>
        <w:rPr>
          <w:rFonts w:ascii="Times New Roman" w:hAnsi="Times New Roman" w:cs="Times New Roman"/>
          <w:color w:val="2D74B5"/>
        </w:rPr>
      </w:pPr>
    </w:p>
    <w:p w:rsidR="009F3E95" w:rsidRDefault="009F3E95">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Pr="007544D9" w:rsidRDefault="00B22FC1" w:rsidP="00B22FC1">
      <w:pPr>
        <w:autoSpaceDE w:val="0"/>
        <w:autoSpaceDN w:val="0"/>
        <w:adjustRightInd w:val="0"/>
        <w:rPr>
          <w:rStyle w:val="Zvraznn"/>
          <w:sz w:val="40"/>
          <w:szCs w:val="40"/>
        </w:rPr>
      </w:pPr>
      <w:r>
        <w:rPr>
          <w:rFonts w:asciiTheme="minorHAnsi" w:hAnsiTheme="minorHAnsi" w:cs="Calibri"/>
          <w:b/>
          <w:color w:val="000000"/>
          <w:sz w:val="40"/>
          <w:szCs w:val="40"/>
        </w:rPr>
        <w:t>Část 7</w:t>
      </w:r>
      <w:r w:rsidRPr="007544D9">
        <w:rPr>
          <w:rFonts w:asciiTheme="minorHAnsi" w:hAnsiTheme="minorHAnsi" w:cs="Calibri"/>
          <w:b/>
          <w:color w:val="000000"/>
          <w:sz w:val="40"/>
          <w:szCs w:val="40"/>
        </w:rPr>
        <w:t xml:space="preserve">: </w:t>
      </w:r>
      <w:r>
        <w:rPr>
          <w:rFonts w:cs="Calibri"/>
          <w:b/>
          <w:color w:val="000000"/>
          <w:sz w:val="40"/>
          <w:szCs w:val="40"/>
        </w:rPr>
        <w:t xml:space="preserve">Školní program proti </w:t>
      </w:r>
      <w:r>
        <w:rPr>
          <w:rFonts w:asciiTheme="minorHAnsi" w:hAnsiTheme="minorHAnsi" w:cs="Calibri"/>
          <w:b/>
          <w:color w:val="000000"/>
          <w:sz w:val="40"/>
          <w:szCs w:val="40"/>
        </w:rPr>
        <w:t>šikanování</w:t>
      </w:r>
    </w:p>
    <w:p w:rsidR="00B22FC1" w:rsidRDefault="00B22FC1">
      <w:pPr>
        <w:jc w:val="both"/>
        <w:rPr>
          <w:rFonts w:ascii="Times New Roman" w:eastAsia="Calibri" w:hAnsi="Times New Roman" w:cs="Times New Roman"/>
        </w:rPr>
      </w:pPr>
    </w:p>
    <w:p w:rsidR="00B22FC1" w:rsidRDefault="00B22FC1">
      <w:pPr>
        <w:jc w:val="both"/>
        <w:rPr>
          <w:rFonts w:ascii="Times New Roman" w:eastAsia="Calibri" w:hAnsi="Times New Roman" w:cs="Times New Roman"/>
        </w:rPr>
      </w:pPr>
    </w:p>
    <w:p w:rsidR="00B22FC1" w:rsidRPr="00E936CE" w:rsidRDefault="00B22FC1" w:rsidP="005C1E67">
      <w:pPr>
        <w:pStyle w:val="Default"/>
        <w:jc w:val="both"/>
        <w:rPr>
          <w:rFonts w:ascii="Times New Roman" w:hAnsi="Times New Roman" w:cs="Times New Roman"/>
        </w:rPr>
      </w:pPr>
      <w:r w:rsidRPr="00E936CE">
        <w:rPr>
          <w:rFonts w:ascii="Times New Roman" w:hAnsi="Times New Roman" w:cs="Times New Roman"/>
        </w:rPr>
        <w:t xml:space="preserve">Školní program proti šikanování je preventivním nástrojem školní šikany, který se zaměřuje na žáky, pedagogy i zákonné zástupce, a snaží se o propojení všech tří cílových skupin ku prospěchu žáků ve škole. Vychází z metodického pokynu MŠMT k řešení šikanování ve školách a školských </w:t>
      </w:r>
      <w:r w:rsidRPr="00A81C0F">
        <w:rPr>
          <w:rFonts w:ascii="Times New Roman" w:hAnsi="Times New Roman" w:cs="Times New Roman"/>
        </w:rPr>
        <w:t>za</w:t>
      </w:r>
      <w:r w:rsidR="00A81C0F" w:rsidRPr="00A81C0F">
        <w:rPr>
          <w:rFonts w:ascii="Times New Roman" w:hAnsi="Times New Roman" w:cs="Times New Roman"/>
        </w:rPr>
        <w:t>řízeních</w:t>
      </w:r>
      <w:r w:rsidRPr="00A81C0F">
        <w:rPr>
          <w:rFonts w:ascii="Times New Roman" w:hAnsi="Times New Roman" w:cs="Times New Roman"/>
        </w:rPr>
        <w:t xml:space="preserve"> </w:t>
      </w:r>
      <w:proofErr w:type="gramStart"/>
      <w:r w:rsidR="00A81C0F" w:rsidRPr="00A81C0F">
        <w:rPr>
          <w:rFonts w:ascii="Times New Roman" w:hAnsi="Times New Roman" w:cs="Times New Roman"/>
        </w:rPr>
        <w:t>č.j.</w:t>
      </w:r>
      <w:proofErr w:type="gramEnd"/>
      <w:r w:rsidR="00A81C0F" w:rsidRPr="00A81C0F">
        <w:rPr>
          <w:rFonts w:ascii="Times New Roman" w:hAnsi="Times New Roman" w:cs="Times New Roman"/>
        </w:rPr>
        <w:t xml:space="preserve"> MSMT-21149/2016</w:t>
      </w:r>
      <w:r w:rsidR="00A81C0F">
        <w:rPr>
          <w:rFonts w:ascii="Times New Roman" w:hAnsi="Times New Roman" w:cs="Times New Roman"/>
        </w:rPr>
        <w:t xml:space="preserve">, </w:t>
      </w:r>
      <w:r w:rsidRPr="00A81C0F">
        <w:rPr>
          <w:rFonts w:ascii="Times New Roman" w:hAnsi="Times New Roman" w:cs="Times New Roman"/>
        </w:rPr>
        <w:t>metodického doporučení k prevenci rizikového chování u dětí, žáků a</w:t>
      </w:r>
      <w:r w:rsidRPr="00E936CE">
        <w:rPr>
          <w:rFonts w:ascii="Times New Roman" w:hAnsi="Times New Roman" w:cs="Times New Roman"/>
        </w:rPr>
        <w:t xml:space="preserve"> studentů ve školách a školských  zařízeních, MŠMT č.j. 21291/2010-28 a z vyhlášky MŠMT č. 72/2005 Sb. o poskytování poradenských služeb ve školských zařízeních. </w:t>
      </w:r>
    </w:p>
    <w:p w:rsidR="00B22FC1" w:rsidRPr="00E936CE" w:rsidRDefault="00B22FC1" w:rsidP="005C1E67">
      <w:pPr>
        <w:pStyle w:val="Default"/>
        <w:jc w:val="both"/>
        <w:rPr>
          <w:rFonts w:ascii="Times New Roman" w:hAnsi="Times New Roman" w:cs="Times New Roman"/>
        </w:rPr>
      </w:pPr>
    </w:p>
    <w:p w:rsidR="00B22FC1" w:rsidRDefault="00B22FC1" w:rsidP="00B5560C">
      <w:pPr>
        <w:jc w:val="both"/>
        <w:rPr>
          <w:rFonts w:ascii="Times New Roman" w:hAnsi="Times New Roman"/>
        </w:rPr>
      </w:pPr>
      <w:r w:rsidRPr="00E936CE">
        <w:rPr>
          <w:rFonts w:ascii="Times New Roman" w:hAnsi="Times New Roman"/>
        </w:rPr>
        <w:t>Dlouhodobým cílem</w:t>
      </w:r>
      <w:r>
        <w:rPr>
          <w:rFonts w:ascii="Times New Roman" w:hAnsi="Times New Roman"/>
        </w:rPr>
        <w:t xml:space="preserve"> programu</w:t>
      </w:r>
      <w:r w:rsidRPr="00E936CE">
        <w:rPr>
          <w:rFonts w:ascii="Times New Roman" w:hAnsi="Times New Roman"/>
        </w:rPr>
        <w:t xml:space="preserve"> je vybudování ucelené ochrany žáků a podpoření bezpečného klimatu školy. Pedagogové a vychovatelé jako nositelé školních norem a hodnot, morálně správného jednání, jsou ti, kteří korigují chování žáků, pozorují vztahy a odhalují zárodky případné šikany v kolektivech žáků. Vytvářejí otevřenou a přijímající komunitu, která je základem pro rozpoznání šikany ve škole a nabízí tak včasné a účinné řešení šikanování.</w:t>
      </w:r>
      <w:bookmarkStart w:id="5" w:name="_Toc499544444"/>
    </w:p>
    <w:p w:rsidR="00B5560C" w:rsidRPr="00B5560C" w:rsidRDefault="00B5560C" w:rsidP="00B5560C">
      <w:pPr>
        <w:jc w:val="both"/>
        <w:rPr>
          <w:rFonts w:ascii="Times New Roman" w:hAnsi="Times New Roman"/>
        </w:rPr>
      </w:pPr>
    </w:p>
    <w:bookmarkEnd w:id="5"/>
    <w:p w:rsidR="00B22FC1" w:rsidRPr="00E936CE" w:rsidRDefault="00B22FC1" w:rsidP="00B22FC1">
      <w:pPr>
        <w:jc w:val="both"/>
        <w:rPr>
          <w:rFonts w:ascii="Times New Roman" w:hAnsi="Times New Roman"/>
        </w:rPr>
      </w:pPr>
      <w:r w:rsidRPr="00E936CE">
        <w:rPr>
          <w:rFonts w:ascii="Times New Roman" w:hAnsi="Times New Roman"/>
        </w:rPr>
        <w:t xml:space="preserve">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např. v podobě bití, vydírání, loupeží, poškozování věcí, tak i útoky slovní v podobě nadávek, pomluv, vyhrožování či ponižování. Šikana se projevuje i v nepřímé podobě jako demonstrativní přehlížení a ignorování žáka či žáků třídní nebo jinou skupinou spolužáků. Rovněž se může realizovat prostřednictvím elektronické komunikace, jedná se o tzv. </w:t>
      </w:r>
      <w:proofErr w:type="spellStart"/>
      <w:r w:rsidRPr="00E936CE">
        <w:rPr>
          <w:rFonts w:ascii="Times New Roman" w:hAnsi="Times New Roman"/>
        </w:rPr>
        <w:t>kyberšikanu</w:t>
      </w:r>
      <w:proofErr w:type="spellEnd"/>
      <w:r w:rsidRPr="00E936CE">
        <w:rPr>
          <w:rFonts w:ascii="Times New Roman" w:hAnsi="Times New Roman"/>
        </w:rPr>
        <w:t xml:space="preserve">. Za šikanování se nepovažuje škádlení a agrese, která nemá znaky šikanování (opakování, záměrnost atd.). Například, když se tzv. „poperou“ dva přibližně stejně silní žáci. Školní šikanování je nemoc skupinové demokracie a má svůj zákonitý vnitřní vývoj.      </w:t>
      </w:r>
    </w:p>
    <w:p w:rsidR="00B22FC1" w:rsidRPr="00E936CE" w:rsidRDefault="00B22FC1" w:rsidP="00B22FC1">
      <w:pPr>
        <w:jc w:val="both"/>
        <w:rPr>
          <w:rFonts w:ascii="Times New Roman" w:hAnsi="Times New Roman"/>
        </w:rPr>
      </w:pPr>
      <w:r w:rsidRPr="00E936CE">
        <w:rPr>
          <w:rFonts w:ascii="Times New Roman" w:hAnsi="Times New Roman"/>
        </w:rPr>
        <w:t xml:space="preserve">                                                                       </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 xml:space="preserve">V souladu s ustanovením § 29 zákona č. 561/2004 Sb., o předškolním, základním, středním, vyšším odborném a jiném vzdělávání, jsou školy a školská zařízení povinny zajišťovat bezpečnost a ochranu zdraví dětí, žáků a studentů v průběhu všech vzdělávacích a souvisejících aktivit a současně vytvářet podmínky pro jejich zdravý vývoj a pro předcházení vzniku rizikového chování. Z tohoto důvodu pedagogický pracovník šikanování mezi žáky předchází, jeho projevy neprodleně řeší a každé jeho oběti poskytne okamžitou pomoc. </w:t>
      </w:r>
    </w:p>
    <w:p w:rsidR="005C1E67" w:rsidRPr="00E936CE" w:rsidRDefault="005C1E67" w:rsidP="005C1E67">
      <w:pPr>
        <w:pStyle w:val="Default"/>
        <w:jc w:val="both"/>
        <w:rPr>
          <w:rFonts w:ascii="Times New Roman" w:hAnsi="Times New Roman" w:cs="Times New Roman"/>
          <w:color w:val="auto"/>
        </w:rPr>
      </w:pPr>
    </w:p>
    <w:p w:rsidR="005C1E67" w:rsidRPr="00E936CE" w:rsidRDefault="005C1E67" w:rsidP="005C1E67">
      <w:pPr>
        <w:pStyle w:val="Default"/>
        <w:spacing w:after="85"/>
        <w:jc w:val="both"/>
        <w:rPr>
          <w:rFonts w:ascii="Times New Roman" w:hAnsi="Times New Roman" w:cs="Times New Roman"/>
          <w:color w:val="auto"/>
        </w:rPr>
      </w:pPr>
      <w:r w:rsidRPr="00E936CE">
        <w:rPr>
          <w:rFonts w:ascii="Times New Roman" w:hAnsi="Times New Roman" w:cs="Times New Roman"/>
          <w:color w:val="auto"/>
        </w:rPr>
        <w:t>Dojde-li v souvislosti se šikanou k jednání, které by mohlo naplňovat znaky přestupku nebo trestného činu, obrací se škola na Policii ČR. Trestní oznámení je možné podat také na státní zastupitelství, dojde-li k šikaně v průběhu vyučování, s ním souvisejících činností anebo poskytování školských služeb, má škola povinnost tuto skutečnost oznámit zákonnému zástupci jak žáka, který byl útočníkem, tak žáka, který byl obětí, škola ohlašuje orgánu sociálně právní ochrany dětí takové skutečnosti, které nasvědčují tomu, že dítě je v ohrožení buď proto, že ho ohrožuje někdo jiný nebo proto, že ohrožuje svým chováním samo sebe.</w:t>
      </w:r>
    </w:p>
    <w:p w:rsidR="005C1E67" w:rsidRPr="00E936CE" w:rsidRDefault="005C1E67" w:rsidP="005C1E67">
      <w:pPr>
        <w:pStyle w:val="Default"/>
        <w:jc w:val="both"/>
        <w:rPr>
          <w:rFonts w:ascii="Times New Roman" w:hAnsi="Times New Roman" w:cs="Times New Roman"/>
          <w:color w:val="auto"/>
        </w:rPr>
      </w:pP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i/>
          <w:iCs/>
          <w:color w:val="auto"/>
        </w:rPr>
        <w:lastRenderedPageBreak/>
        <w:t xml:space="preserve">Školní program proti šikanování </w:t>
      </w:r>
      <w:r w:rsidRPr="00E936CE">
        <w:rPr>
          <w:rFonts w:ascii="Times New Roman" w:hAnsi="Times New Roman" w:cs="Times New Roman"/>
          <w:color w:val="auto"/>
        </w:rPr>
        <w:t xml:space="preserve">je nejúčinnějším způsobem, jak ochránit děti před šikanou. Zahrnuje v sobě metody řešení a další opatření zaměřená přímo na nápravu šikanování. Navazuje na všeobecnou prevenci rizikového chování ve škole a tedy na školní MPP. </w:t>
      </w:r>
    </w:p>
    <w:p w:rsidR="005C1E67" w:rsidRPr="00E936CE" w:rsidRDefault="005C1E67" w:rsidP="005C1E67">
      <w:pPr>
        <w:jc w:val="both"/>
        <w:rPr>
          <w:rFonts w:ascii="Times New Roman" w:hAnsi="Times New Roman"/>
          <w:i/>
          <w:iCs/>
        </w:rPr>
      </w:pPr>
    </w:p>
    <w:p w:rsidR="005C1E67" w:rsidRPr="00E936CE" w:rsidRDefault="005C1E67" w:rsidP="005C1E67">
      <w:pPr>
        <w:jc w:val="both"/>
        <w:rPr>
          <w:rFonts w:ascii="Times New Roman" w:hAnsi="Times New Roman"/>
        </w:rPr>
      </w:pPr>
      <w:r w:rsidRPr="00E936CE">
        <w:rPr>
          <w:rFonts w:ascii="Times New Roman" w:hAnsi="Times New Roman"/>
          <w:i/>
          <w:iCs/>
        </w:rPr>
        <w:t xml:space="preserve">Ředitel školy </w:t>
      </w:r>
      <w:r w:rsidRPr="00E936CE">
        <w:rPr>
          <w:rFonts w:ascii="Times New Roman" w:hAnsi="Times New Roman"/>
        </w:rPr>
        <w:t>je orientován v metodice, organizaci a právní problematice šikanování a vytváří příznivé podmínky pro metodika prevence vyškoleného v problematice na řešení šikany a iniciuje rozvíjení školního programu proti šikanování.</w:t>
      </w:r>
    </w:p>
    <w:p w:rsidR="00B22FC1" w:rsidRDefault="00B22FC1">
      <w:pPr>
        <w:jc w:val="both"/>
        <w:rPr>
          <w:rFonts w:ascii="Times New Roman" w:eastAsia="Calibri" w:hAnsi="Times New Roman" w:cs="Times New Roman"/>
        </w:rPr>
      </w:pPr>
    </w:p>
    <w:p w:rsidR="00982C4A" w:rsidRPr="00E936CE" w:rsidRDefault="00982C4A" w:rsidP="00982C4A">
      <w:pPr>
        <w:rPr>
          <w:rFonts w:ascii="Times New Roman" w:hAnsi="Times New Roman"/>
          <w:sz w:val="32"/>
          <w:szCs w:val="32"/>
        </w:rPr>
      </w:pPr>
      <w:r w:rsidRPr="00E936CE">
        <w:rPr>
          <w:rFonts w:ascii="Times New Roman" w:hAnsi="Times New Roman"/>
          <w:sz w:val="32"/>
          <w:szCs w:val="32"/>
        </w:rPr>
        <w:t>Stadia šikanování</w:t>
      </w:r>
    </w:p>
    <w:p w:rsidR="00982C4A" w:rsidRPr="00E936CE" w:rsidRDefault="00982C4A" w:rsidP="00982C4A">
      <w:pPr>
        <w:jc w:val="both"/>
        <w:rPr>
          <w:rFonts w:ascii="Times New Roman" w:hAnsi="Times New Roman"/>
        </w:rPr>
      </w:pPr>
    </w:p>
    <w:p w:rsidR="00982C4A" w:rsidRPr="00E936CE" w:rsidRDefault="00982C4A" w:rsidP="00982C4A">
      <w:pPr>
        <w:rPr>
          <w:rFonts w:ascii="Times New Roman" w:hAnsi="Times New Roman"/>
          <w:u w:val="single"/>
        </w:rPr>
      </w:pPr>
      <w:bookmarkStart w:id="6" w:name="_Toc498172800"/>
      <w:bookmarkStart w:id="7" w:name="_Toc498173912"/>
      <w:bookmarkStart w:id="8" w:name="_Toc499544446"/>
      <w:r w:rsidRPr="00E936CE">
        <w:rPr>
          <w:rFonts w:ascii="Times New Roman" w:hAnsi="Times New Roman"/>
          <w:u w:val="single"/>
        </w:rPr>
        <w:t>Zrod ostrakismu</w:t>
      </w:r>
      <w:bookmarkEnd w:id="6"/>
      <w:bookmarkEnd w:id="7"/>
      <w:bookmarkEnd w:id="8"/>
    </w:p>
    <w:p w:rsidR="00982C4A" w:rsidRPr="00E936CE" w:rsidRDefault="00982C4A" w:rsidP="00982C4A">
      <w:pPr>
        <w:pStyle w:val="Zpat"/>
        <w:tabs>
          <w:tab w:val="left" w:pos="708"/>
        </w:tabs>
        <w:jc w:val="both"/>
        <w:rPr>
          <w:rFonts w:ascii="Times New Roman" w:hAnsi="Times New Roman"/>
        </w:rPr>
      </w:pPr>
      <w:r w:rsidRPr="00E936CE">
        <w:rPr>
          <w:rFonts w:ascii="Times New Roman" w:hAnsi="Times New Roman"/>
        </w:rPr>
        <w:t>Jde o 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rsidR="00982C4A" w:rsidRPr="00E936CE" w:rsidRDefault="00982C4A" w:rsidP="00982C4A">
      <w:pPr>
        <w:rPr>
          <w:rFonts w:ascii="Times New Roman" w:hAnsi="Times New Roman"/>
          <w:bCs/>
          <w:u w:val="single"/>
        </w:rPr>
      </w:pPr>
      <w:r>
        <w:rPr>
          <w:rFonts w:ascii="Times New Roman" w:hAnsi="Times New Roman"/>
          <w:u w:val="single"/>
        </w:rPr>
        <w:br/>
      </w:r>
      <w:r w:rsidRPr="00E936CE">
        <w:rPr>
          <w:rFonts w:ascii="Times New Roman" w:hAnsi="Times New Roman"/>
          <w:u w:val="single"/>
        </w:rPr>
        <w:t>Fyzická</w:t>
      </w:r>
      <w:r w:rsidRPr="00E936CE">
        <w:rPr>
          <w:rFonts w:ascii="Times New Roman" w:hAnsi="Times New Roman"/>
          <w:bCs/>
          <w:u w:val="single"/>
        </w:rPr>
        <w:t xml:space="preserve"> agrese a přitvrzování manipulace</w:t>
      </w:r>
    </w:p>
    <w:p w:rsidR="00982C4A" w:rsidRPr="00E936CE" w:rsidRDefault="00982C4A" w:rsidP="00982C4A">
      <w:pPr>
        <w:pStyle w:val="Zpat"/>
        <w:tabs>
          <w:tab w:val="left" w:pos="708"/>
        </w:tabs>
        <w:jc w:val="both"/>
        <w:rPr>
          <w:rFonts w:ascii="Times New Roman" w:hAnsi="Times New Roman"/>
        </w:rPr>
      </w:pPr>
      <w:r w:rsidRPr="00E936CE">
        <w:rPr>
          <w:rFonts w:ascii="Times New Roman" w:hAnsi="Times New Roman"/>
        </w:rPr>
        <w:t>V zátěžových situacích (což může být i školou vytvářené konkurenční prostředí),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 Stupňování agrese může být dáno také neřešením předchozí situace.</w:t>
      </w:r>
    </w:p>
    <w:p w:rsidR="00982C4A" w:rsidRPr="00E936CE" w:rsidRDefault="00982C4A" w:rsidP="00982C4A">
      <w:pPr>
        <w:pStyle w:val="Zpat"/>
        <w:tabs>
          <w:tab w:val="left" w:pos="708"/>
        </w:tabs>
        <w:jc w:val="both"/>
        <w:rPr>
          <w:rFonts w:ascii="Times New Roman" w:hAnsi="Times New Roman"/>
        </w:rPr>
      </w:pPr>
    </w:p>
    <w:p w:rsidR="00982C4A" w:rsidRPr="00E936CE" w:rsidRDefault="00982C4A" w:rsidP="00982C4A">
      <w:pPr>
        <w:rPr>
          <w:rFonts w:ascii="Times New Roman" w:hAnsi="Times New Roman"/>
          <w:u w:val="single"/>
        </w:rPr>
      </w:pPr>
      <w:r w:rsidRPr="00E936CE">
        <w:rPr>
          <w:rFonts w:ascii="Times New Roman" w:hAnsi="Times New Roman"/>
          <w:u w:val="single"/>
        </w:rPr>
        <w:t xml:space="preserve"> Vytvoření jádra</w:t>
      </w:r>
    </w:p>
    <w:p w:rsidR="00982C4A" w:rsidRPr="00E936CE" w:rsidRDefault="00982C4A" w:rsidP="00982C4A">
      <w:pPr>
        <w:pStyle w:val="Zpat"/>
        <w:tabs>
          <w:tab w:val="left" w:pos="708"/>
        </w:tabs>
        <w:jc w:val="both"/>
        <w:rPr>
          <w:rFonts w:ascii="Times New Roman" w:hAnsi="Times New Roman"/>
        </w:rPr>
      </w:pPr>
      <w:r w:rsidRPr="00E936CE">
        <w:rPr>
          <w:rFonts w:ascii="Times New Roman" w:hAnsi="Times New Roman"/>
        </w:rPr>
        <w:t xml:space="preserve">Vytváří se skupina agresorů, úderné jádro. Tito šiřitelé „viru“ začnou spolupracovat </w:t>
      </w:r>
      <w:r w:rsidRPr="00E936CE">
        <w:rPr>
          <w:rFonts w:ascii="Times New Roman" w:hAnsi="Times New Roman"/>
        </w:rPr>
        <w:br/>
        <w:t>a systematicky, nikoliv již pouze náhodně, šikanovat nejvhodnější oběti. V počátku se stávají jejich oběťmi ti, kteří jsou už osvědčeným objektem ostrakizování. Třída ví, o koho jde. Jde o žáky, kteří jsou v hierarchii nejníže, tedy ti „slabí“. Svým způsobem platí „raději on, než já“.</w:t>
      </w:r>
    </w:p>
    <w:p w:rsidR="00982C4A" w:rsidRPr="00E936CE" w:rsidRDefault="00982C4A" w:rsidP="00982C4A">
      <w:pPr>
        <w:pStyle w:val="Zpat"/>
        <w:tabs>
          <w:tab w:val="left" w:pos="708"/>
        </w:tabs>
        <w:ind w:left="465"/>
        <w:jc w:val="both"/>
        <w:rPr>
          <w:rFonts w:ascii="Times New Roman" w:hAnsi="Times New Roman"/>
        </w:rPr>
      </w:pPr>
    </w:p>
    <w:p w:rsidR="00982C4A" w:rsidRPr="00E936CE" w:rsidRDefault="00982C4A" w:rsidP="00982C4A">
      <w:pPr>
        <w:rPr>
          <w:rFonts w:ascii="Times New Roman" w:hAnsi="Times New Roman"/>
          <w:u w:val="single"/>
        </w:rPr>
      </w:pPr>
      <w:r w:rsidRPr="00E936CE">
        <w:rPr>
          <w:rFonts w:ascii="Times New Roman" w:hAnsi="Times New Roman"/>
          <w:u w:val="single"/>
        </w:rPr>
        <w:t xml:space="preserve"> Většina přijímá normy</w:t>
      </w:r>
    </w:p>
    <w:p w:rsidR="00982C4A" w:rsidRPr="00E936CE" w:rsidRDefault="00982C4A" w:rsidP="00982C4A">
      <w:pPr>
        <w:pStyle w:val="Zpat"/>
        <w:tabs>
          <w:tab w:val="left" w:pos="708"/>
        </w:tabs>
        <w:jc w:val="both"/>
        <w:rPr>
          <w:rFonts w:ascii="Times New Roman" w:hAnsi="Times New Roman"/>
        </w:rPr>
      </w:pPr>
      <w:r w:rsidRPr="00E936CE">
        <w:rPr>
          <w:rFonts w:ascii="Times New Roman" w:hAnsi="Times New Roman"/>
        </w:rPr>
        <w:t xml:space="preserve">Normy agresorů jsou přijaty většinou a stanou se nepsaným zákonem. V této době získává neformální tlak ke konformitě novou dynamiku a málokdo se mu dokáže postavit. Platí „Buď jsi s námi, nebo proti nám.“ U členů „virem“ přemožené skupiny dochází k vytvoření jakési alternativní identity, která je zcela poplatná vůdcům. I mírní a ukáznění žáci se začnou chovat krutě – aktivně se účastní týrání spolužáka </w:t>
      </w:r>
      <w:r w:rsidRPr="00E936CE">
        <w:rPr>
          <w:rFonts w:ascii="Times New Roman" w:hAnsi="Times New Roman"/>
        </w:rPr>
        <w:br/>
        <w:t xml:space="preserve">a prožívají při tom uspokojení. </w:t>
      </w:r>
    </w:p>
    <w:p w:rsidR="00982C4A" w:rsidRPr="00E936CE" w:rsidRDefault="00982C4A" w:rsidP="00982C4A">
      <w:pPr>
        <w:pStyle w:val="Zpat"/>
        <w:tabs>
          <w:tab w:val="left" w:pos="708"/>
        </w:tabs>
        <w:ind w:left="465"/>
        <w:jc w:val="both"/>
        <w:rPr>
          <w:rFonts w:ascii="Times New Roman" w:hAnsi="Times New Roman"/>
          <w:b/>
          <w:bCs/>
        </w:rPr>
      </w:pPr>
    </w:p>
    <w:p w:rsidR="00982C4A" w:rsidRPr="00E936CE" w:rsidRDefault="00982C4A" w:rsidP="00982C4A">
      <w:pPr>
        <w:rPr>
          <w:rFonts w:ascii="Times New Roman" w:hAnsi="Times New Roman"/>
          <w:u w:val="single"/>
        </w:rPr>
      </w:pPr>
      <w:r w:rsidRPr="00E936CE">
        <w:rPr>
          <w:rFonts w:ascii="Times New Roman" w:hAnsi="Times New Roman"/>
          <w:u w:val="single"/>
        </w:rPr>
        <w:t xml:space="preserve"> Totalita neboli dokonalá šikana</w:t>
      </w:r>
    </w:p>
    <w:p w:rsidR="00982C4A" w:rsidRPr="00E936CE" w:rsidRDefault="00982C4A" w:rsidP="00982C4A">
      <w:pPr>
        <w:pStyle w:val="Zpat"/>
        <w:tabs>
          <w:tab w:val="left" w:pos="708"/>
        </w:tabs>
        <w:jc w:val="both"/>
        <w:rPr>
          <w:rFonts w:ascii="Times New Roman" w:hAnsi="Times New Roman"/>
        </w:rPr>
      </w:pPr>
      <w:r w:rsidRPr="00E936CE">
        <w:rPr>
          <w:rFonts w:ascii="Times New Roman" w:hAnsi="Times New Roman"/>
        </w:rPr>
        <w:t>Násilí jako normu přijímají všichni členové třídy</w:t>
      </w:r>
      <w:r w:rsidRPr="00E936CE">
        <w:rPr>
          <w:rFonts w:ascii="Times New Roman" w:hAnsi="Times New Roman"/>
          <w:b/>
          <w:bCs/>
        </w:rPr>
        <w:t xml:space="preserve">. </w:t>
      </w:r>
      <w:r w:rsidRPr="00E936CE">
        <w:rPr>
          <w:rFonts w:ascii="Times New Roman" w:hAnsi="Times New Roman"/>
        </w:rPr>
        <w:t xml:space="preserve">Šikanování se stává skupinovým programem. Obrazně řečeno nastává éra „vykořisťování“. Žáci jsou rozděleni na dvě sorty lidí, které jsem pro přehlednost označil jako „otrokáře“ a „otroky“. Jedni mají všechna práva, ti druzí nemají práva žádná. Ve čtvrtém a pátém stadiu hrozí reálné riziko prorůstání </w:t>
      </w:r>
      <w:proofErr w:type="spellStart"/>
      <w:r w:rsidRPr="00E936CE">
        <w:rPr>
          <w:rFonts w:ascii="Times New Roman" w:hAnsi="Times New Roman"/>
        </w:rPr>
        <w:t>parastruktury</w:t>
      </w:r>
      <w:proofErr w:type="spellEnd"/>
      <w:r w:rsidRPr="00E936CE">
        <w:rPr>
          <w:rFonts w:ascii="Times New Roman" w:hAnsi="Times New Roman"/>
        </w:rPr>
        <w:t xml:space="preserve"> šikany do oficiální školní struktury. Stává se to v případě, kdy iniciátor šikanování je sociometrickou hvězdou. Je žákem s výborným prospěchem, má kultivované chování a ochotně pomáhá pedagogovi plnit jeho úkoly.</w:t>
      </w:r>
    </w:p>
    <w:p w:rsidR="00982C4A" w:rsidRDefault="00982C4A" w:rsidP="005C1E67">
      <w:pPr>
        <w:rPr>
          <w:rFonts w:ascii="Times New Roman" w:hAnsi="Times New Roman"/>
          <w:sz w:val="32"/>
          <w:szCs w:val="32"/>
        </w:rPr>
      </w:pPr>
    </w:p>
    <w:p w:rsidR="00982C4A" w:rsidRDefault="00982C4A" w:rsidP="005C1E67">
      <w:pPr>
        <w:rPr>
          <w:rFonts w:ascii="Times New Roman" w:hAnsi="Times New Roman"/>
          <w:sz w:val="32"/>
          <w:szCs w:val="32"/>
        </w:rPr>
      </w:pPr>
    </w:p>
    <w:p w:rsidR="005C1E67" w:rsidRPr="00E936CE" w:rsidRDefault="005C1E67" w:rsidP="005C1E67">
      <w:pPr>
        <w:rPr>
          <w:rFonts w:ascii="Times New Roman" w:hAnsi="Times New Roman"/>
          <w:sz w:val="32"/>
          <w:szCs w:val="32"/>
        </w:rPr>
      </w:pPr>
      <w:r w:rsidRPr="00E936CE">
        <w:rPr>
          <w:rFonts w:ascii="Times New Roman" w:hAnsi="Times New Roman"/>
          <w:sz w:val="32"/>
          <w:szCs w:val="32"/>
        </w:rPr>
        <w:t>Komponenty Školního programu proti šikanování</w:t>
      </w:r>
    </w:p>
    <w:p w:rsidR="005C1E67" w:rsidRPr="00E936CE" w:rsidRDefault="005C1E67" w:rsidP="005C1E67">
      <w:pPr>
        <w:jc w:val="both"/>
        <w:rPr>
          <w:rFonts w:ascii="Times New Roman" w:hAnsi="Times New Roman"/>
        </w:rPr>
      </w:pPr>
    </w:p>
    <w:p w:rsidR="005C1E67" w:rsidRPr="00E936CE" w:rsidRDefault="005C1E67" w:rsidP="005C1E67">
      <w:pPr>
        <w:rPr>
          <w:rFonts w:ascii="Times New Roman" w:hAnsi="Times New Roman"/>
          <w:u w:val="single"/>
        </w:rPr>
      </w:pPr>
      <w:r w:rsidRPr="00E936CE">
        <w:rPr>
          <w:rFonts w:ascii="Times New Roman" w:hAnsi="Times New Roman"/>
          <w:u w:val="single"/>
        </w:rPr>
        <w:t xml:space="preserve">Zmapování situace </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 xml:space="preserve">Třídní učitelé a vychovatelky mapují situaci ve třídách, </w:t>
      </w:r>
      <w:r>
        <w:rPr>
          <w:rFonts w:ascii="Times New Roman" w:hAnsi="Times New Roman" w:cs="Times New Roman"/>
          <w:color w:val="auto"/>
        </w:rPr>
        <w:t>využívají k tomu třídnické hodiny</w:t>
      </w:r>
      <w:r w:rsidRPr="00E936CE">
        <w:rPr>
          <w:rFonts w:ascii="Times New Roman" w:hAnsi="Times New Roman" w:cs="Times New Roman"/>
          <w:color w:val="auto"/>
        </w:rPr>
        <w:t>, individuální poh</w:t>
      </w:r>
      <w:r>
        <w:rPr>
          <w:rFonts w:ascii="Times New Roman" w:hAnsi="Times New Roman" w:cs="Times New Roman"/>
          <w:color w:val="auto"/>
        </w:rPr>
        <w:t>ovory se žáky</w:t>
      </w:r>
      <w:r w:rsidRPr="00E936CE">
        <w:rPr>
          <w:rFonts w:ascii="Times New Roman" w:hAnsi="Times New Roman" w:cs="Times New Roman"/>
          <w:color w:val="auto"/>
        </w:rPr>
        <w:t xml:space="preserve">. </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 xml:space="preserve">Metodik prevence mapuje situaci ve škole prostřednictvím rozhovorů se žáky, učiteli, rodiči, práce s kolektivy, využívá anket, vyhodnocuje schránku důvěry. </w:t>
      </w:r>
    </w:p>
    <w:p w:rsidR="005C1E67" w:rsidRPr="00E936CE" w:rsidRDefault="005C1E67" w:rsidP="005C1E67">
      <w:pPr>
        <w:pStyle w:val="Default"/>
        <w:jc w:val="both"/>
        <w:rPr>
          <w:rFonts w:ascii="Times New Roman" w:hAnsi="Times New Roman" w:cs="Times New Roman"/>
          <w:color w:val="auto"/>
        </w:rPr>
      </w:pPr>
    </w:p>
    <w:p w:rsidR="005C1E67" w:rsidRPr="00E936CE" w:rsidRDefault="005C1E67" w:rsidP="005C1E67">
      <w:pPr>
        <w:rPr>
          <w:rFonts w:ascii="Times New Roman" w:hAnsi="Times New Roman"/>
        </w:rPr>
      </w:pPr>
      <w:r w:rsidRPr="00E936CE">
        <w:rPr>
          <w:rFonts w:ascii="Times New Roman" w:hAnsi="Times New Roman"/>
          <w:u w:val="single"/>
        </w:rPr>
        <w:t>Motivování</w:t>
      </w:r>
      <w:r w:rsidRPr="00E936CE">
        <w:rPr>
          <w:rFonts w:ascii="Times New Roman" w:hAnsi="Times New Roman"/>
        </w:rPr>
        <w:t xml:space="preserve"> </w:t>
      </w:r>
      <w:r w:rsidRPr="00E936CE">
        <w:rPr>
          <w:rFonts w:ascii="Times New Roman" w:hAnsi="Times New Roman"/>
          <w:u w:val="single"/>
        </w:rPr>
        <w:t>pedagogů pro změnu</w:t>
      </w:r>
      <w:r w:rsidRPr="00E936CE">
        <w:rPr>
          <w:rFonts w:ascii="Times New Roman" w:hAnsi="Times New Roman"/>
        </w:rPr>
        <w:t xml:space="preserve"> </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 xml:space="preserve">Je v zájmu všech zaměstnanců školy vytvářet žákům bezpečné a podnětné prostředí. Pedagogové spolu úzce spolupracují a předávají si potřebné informace. Důležitá je v oblasti prevence spolupráce s rodiči a se školní družinou. Metodik prevence na pravidelných setkáváních s pedagogy předává informace z oblasti prevence, nabízí vzdělávání a pracuje s kolektivem na aktuálních tématech. </w:t>
      </w:r>
    </w:p>
    <w:p w:rsidR="005C1E67" w:rsidRPr="00E936CE" w:rsidRDefault="005C1E67" w:rsidP="005C1E67">
      <w:pPr>
        <w:pStyle w:val="Default"/>
        <w:jc w:val="both"/>
        <w:rPr>
          <w:rFonts w:ascii="Times New Roman" w:hAnsi="Times New Roman" w:cs="Times New Roman"/>
          <w:color w:val="auto"/>
        </w:rPr>
      </w:pPr>
    </w:p>
    <w:p w:rsidR="005C1E67" w:rsidRPr="006B53FA" w:rsidRDefault="005C1E67" w:rsidP="005C1E67">
      <w:pPr>
        <w:rPr>
          <w:rFonts w:ascii="Times New Roman" w:hAnsi="Times New Roman"/>
          <w:u w:val="single"/>
        </w:rPr>
      </w:pPr>
      <w:r w:rsidRPr="006B53FA">
        <w:rPr>
          <w:rFonts w:ascii="Times New Roman" w:hAnsi="Times New Roman"/>
          <w:u w:val="single"/>
        </w:rPr>
        <w:t>Společné vzdělá</w:t>
      </w:r>
      <w:r>
        <w:rPr>
          <w:rFonts w:ascii="Times New Roman" w:hAnsi="Times New Roman"/>
          <w:u w:val="single"/>
        </w:rPr>
        <w:t>vání</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Pedagogům jsou nabízeny aktuální semináře z oblasti</w:t>
      </w:r>
      <w:r>
        <w:rPr>
          <w:rFonts w:ascii="Times New Roman" w:hAnsi="Times New Roman" w:cs="Times New Roman"/>
          <w:color w:val="auto"/>
        </w:rPr>
        <w:t xml:space="preserve"> prevence.</w:t>
      </w:r>
    </w:p>
    <w:p w:rsidR="005C1E67" w:rsidRPr="00E936CE" w:rsidRDefault="005C1E67" w:rsidP="005C1E67">
      <w:pPr>
        <w:pStyle w:val="Default"/>
        <w:jc w:val="both"/>
        <w:rPr>
          <w:rFonts w:ascii="Times New Roman" w:hAnsi="Times New Roman" w:cs="Times New Roman"/>
          <w:color w:val="auto"/>
        </w:rPr>
      </w:pPr>
    </w:p>
    <w:p w:rsidR="005C1E67" w:rsidRPr="006B53FA" w:rsidRDefault="005C1E67" w:rsidP="005C1E67">
      <w:pPr>
        <w:rPr>
          <w:rFonts w:ascii="Times New Roman" w:hAnsi="Times New Roman"/>
          <w:u w:val="single"/>
        </w:rPr>
      </w:pPr>
      <w:r w:rsidRPr="006B53FA">
        <w:rPr>
          <w:rFonts w:ascii="Times New Roman" w:hAnsi="Times New Roman"/>
          <w:u w:val="single"/>
        </w:rPr>
        <w:t xml:space="preserve">Užší realizační tým </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Užší rea</w:t>
      </w:r>
      <w:r>
        <w:rPr>
          <w:rFonts w:ascii="Times New Roman" w:hAnsi="Times New Roman" w:cs="Times New Roman"/>
          <w:color w:val="auto"/>
        </w:rPr>
        <w:t>lizační tým je tvořen ředitelem</w:t>
      </w:r>
      <w:r w:rsidRPr="00E936CE">
        <w:rPr>
          <w:rFonts w:ascii="Times New Roman" w:hAnsi="Times New Roman" w:cs="Times New Roman"/>
          <w:color w:val="auto"/>
        </w:rPr>
        <w:t xml:space="preserve"> školy, výchovnou poradkyní a školní metodičkou prevence.</w:t>
      </w:r>
    </w:p>
    <w:p w:rsidR="005C1E67" w:rsidRPr="00E936CE" w:rsidRDefault="005C1E67" w:rsidP="005C1E67">
      <w:pPr>
        <w:rPr>
          <w:rFonts w:ascii="Times New Roman" w:hAnsi="Times New Roman"/>
          <w:u w:val="single"/>
        </w:rPr>
      </w:pPr>
    </w:p>
    <w:p w:rsidR="005C1E67" w:rsidRPr="00E936CE" w:rsidRDefault="005C1E67" w:rsidP="005C1E67">
      <w:pPr>
        <w:rPr>
          <w:rFonts w:ascii="Times New Roman" w:hAnsi="Times New Roman"/>
          <w:u w:val="single"/>
        </w:rPr>
      </w:pPr>
      <w:r w:rsidRPr="00E936CE">
        <w:rPr>
          <w:rFonts w:ascii="Times New Roman" w:hAnsi="Times New Roman"/>
          <w:u w:val="single"/>
        </w:rPr>
        <w:t xml:space="preserve"> Společný postup při řešení šikanování </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 xml:space="preserve">Školní metodik prevence, na podkladě kvalifikovaného odhadu stádia a formy šikanování rozhodne, zda řešení zvládne škola sama, nebo si povolá odborníka specialistu. </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 xml:space="preserve">V případě, že jde o počáteční a obvyklou šikanu, kterou zvládne škola sama, odborník postupuje podle scénáře určeného pro tento typ šikanování. Pokročilé a komplikované šikany škola řeší ve spolupráci s odborníky z venku, zejména z PPP, SVP. Do komplikované šikany řadíme především neobvyklé formy šikany. Dále sem zahrneme základní formy šikany, se kterými nemáme zkušenosti. Patří do nich šikany krajně ohrožující bezpečí pedagoga a život oběti, dále šikany se změnou v základním schématu. Prakticky jde zejména o nějakou zvláštnost u přímých a nepřímých účastníků šikany. Patří sem rovněž šikany s rozvinutým zakrývajícím systémem. Vážnou komplikací je intenzivnější závislostní vztah mezi oběťmi a agresory a vážnější dopady šikany na oběť - například známky úzkostné poruchy. </w:t>
      </w:r>
    </w:p>
    <w:p w:rsidR="005C1E67" w:rsidRPr="00E936CE" w:rsidRDefault="005C1E67" w:rsidP="005C1E67">
      <w:pPr>
        <w:pStyle w:val="Default"/>
        <w:jc w:val="both"/>
        <w:rPr>
          <w:rFonts w:ascii="Times New Roman" w:hAnsi="Times New Roman" w:cs="Times New Roman"/>
          <w:color w:val="auto"/>
          <w:u w:val="single"/>
        </w:rPr>
      </w:pPr>
    </w:p>
    <w:p w:rsidR="005C1E67" w:rsidRPr="00E936CE" w:rsidRDefault="005C1E67" w:rsidP="005C1E67">
      <w:pPr>
        <w:rPr>
          <w:rFonts w:ascii="Times New Roman" w:hAnsi="Times New Roman"/>
          <w:u w:val="single"/>
        </w:rPr>
      </w:pPr>
      <w:r w:rsidRPr="00E936CE">
        <w:rPr>
          <w:rFonts w:ascii="Times New Roman" w:hAnsi="Times New Roman"/>
          <w:u w:val="single"/>
        </w:rPr>
        <w:t xml:space="preserve">Primární prevence v třídnických hodinách </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Pro řešení aktuálních témat v třídním kolektivu může být vyu</w:t>
      </w:r>
      <w:r>
        <w:rPr>
          <w:rFonts w:ascii="Times New Roman" w:hAnsi="Times New Roman" w:cs="Times New Roman"/>
          <w:color w:val="auto"/>
        </w:rPr>
        <w:t>žíváno třídnických hodin</w:t>
      </w:r>
      <w:r w:rsidRPr="00E936CE">
        <w:rPr>
          <w:rFonts w:ascii="Times New Roman" w:hAnsi="Times New Roman" w:cs="Times New Roman"/>
          <w:color w:val="auto"/>
        </w:rPr>
        <w:t>. Třídní učitelé mohou konzultovat práci s třídním kolektivem s metodikem prevence, který nabízí tipy na různé techniky práce se třídou a vytváří databázi knih, časopisů, webových stránek s touto tématikou.</w:t>
      </w:r>
    </w:p>
    <w:p w:rsidR="005C1E67" w:rsidRPr="00E936CE" w:rsidRDefault="005C1E67" w:rsidP="005C1E67">
      <w:pPr>
        <w:pStyle w:val="Default"/>
        <w:jc w:val="both"/>
        <w:rPr>
          <w:rFonts w:ascii="Times New Roman" w:hAnsi="Times New Roman" w:cs="Times New Roman"/>
          <w:color w:val="auto"/>
        </w:rPr>
      </w:pPr>
    </w:p>
    <w:p w:rsidR="005C1E67" w:rsidRPr="00E936CE" w:rsidRDefault="005C1E67" w:rsidP="005C1E67">
      <w:pPr>
        <w:pStyle w:val="Default"/>
        <w:jc w:val="both"/>
        <w:rPr>
          <w:rFonts w:ascii="Times New Roman" w:hAnsi="Times New Roman" w:cs="Times New Roman"/>
          <w:color w:val="auto"/>
          <w:u w:val="single"/>
        </w:rPr>
      </w:pPr>
      <w:r w:rsidRPr="00E936CE">
        <w:rPr>
          <w:rFonts w:ascii="Times New Roman" w:hAnsi="Times New Roman" w:cs="Times New Roman"/>
          <w:color w:val="auto"/>
          <w:u w:val="single"/>
        </w:rPr>
        <w:t xml:space="preserve">Primární prevence ve výuce </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Pedagogové pracují na propojování témat z oblasti prevence s výu</w:t>
      </w:r>
      <w:r>
        <w:rPr>
          <w:rFonts w:ascii="Times New Roman" w:hAnsi="Times New Roman" w:cs="Times New Roman"/>
          <w:color w:val="auto"/>
        </w:rPr>
        <w:t>kou podle aktuálního</w:t>
      </w:r>
      <w:r w:rsidRPr="00E936CE">
        <w:rPr>
          <w:rFonts w:ascii="Times New Roman" w:hAnsi="Times New Roman" w:cs="Times New Roman"/>
          <w:color w:val="auto"/>
        </w:rPr>
        <w:t xml:space="preserve"> preventivního programu.</w:t>
      </w:r>
    </w:p>
    <w:p w:rsidR="005C1E67" w:rsidRPr="00E936CE" w:rsidRDefault="005C1E67" w:rsidP="005C1E67">
      <w:pPr>
        <w:pStyle w:val="Default"/>
        <w:jc w:val="both"/>
        <w:rPr>
          <w:rFonts w:ascii="Times New Roman" w:hAnsi="Times New Roman" w:cs="Times New Roman"/>
          <w:color w:val="auto"/>
        </w:rPr>
      </w:pPr>
    </w:p>
    <w:p w:rsidR="006852DB" w:rsidRPr="00E936CE" w:rsidRDefault="006852DB" w:rsidP="006852DB">
      <w:pPr>
        <w:rPr>
          <w:rFonts w:ascii="Times New Roman" w:hAnsi="Times New Roman"/>
          <w:u w:val="single"/>
        </w:rPr>
      </w:pPr>
      <w:r w:rsidRPr="00E936CE">
        <w:rPr>
          <w:rFonts w:ascii="Times New Roman" w:hAnsi="Times New Roman"/>
          <w:u w:val="single"/>
        </w:rPr>
        <w:lastRenderedPageBreak/>
        <w:t xml:space="preserve">Primární prevence ve školních i mimoškolních programech mimo vyučování </w:t>
      </w:r>
    </w:p>
    <w:p w:rsidR="006852DB" w:rsidRPr="006852DB" w:rsidRDefault="006852DB" w:rsidP="005C1E67">
      <w:pPr>
        <w:rPr>
          <w:rFonts w:ascii="Times New Roman" w:hAnsi="Times New Roman"/>
        </w:rPr>
      </w:pPr>
      <w:r>
        <w:rPr>
          <w:rFonts w:ascii="Times New Roman" w:hAnsi="Times New Roman"/>
        </w:rPr>
        <w:t>Škola pravidelně zařazuje preventivní programy na podporu vzájemných vztahů v třídních kolektivech.</w:t>
      </w:r>
    </w:p>
    <w:p w:rsidR="006852DB" w:rsidRDefault="006852DB" w:rsidP="005C1E67">
      <w:pPr>
        <w:rPr>
          <w:rFonts w:ascii="Times New Roman" w:hAnsi="Times New Roman"/>
          <w:u w:val="single"/>
        </w:rPr>
      </w:pPr>
    </w:p>
    <w:p w:rsidR="005C1E67" w:rsidRPr="00E936CE" w:rsidRDefault="005C1E67" w:rsidP="005C1E67">
      <w:pPr>
        <w:rPr>
          <w:rFonts w:ascii="Times New Roman" w:hAnsi="Times New Roman"/>
          <w:u w:val="single"/>
        </w:rPr>
      </w:pPr>
      <w:r w:rsidRPr="00E936CE">
        <w:rPr>
          <w:rFonts w:ascii="Times New Roman" w:hAnsi="Times New Roman"/>
          <w:u w:val="single"/>
        </w:rPr>
        <w:t xml:space="preserve">Ochranný režim (demokraticky vytvořený smysluplný školní řád, účinné dohledy učitelů) </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 xml:space="preserve">Škola má vytvořený školní řád, kde je jasně stanovený postoj školy k šikaně. </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Učitelé mají v průbě</w:t>
      </w:r>
      <w:r>
        <w:rPr>
          <w:rFonts w:ascii="Times New Roman" w:hAnsi="Times New Roman" w:cs="Times New Roman"/>
          <w:color w:val="auto"/>
        </w:rPr>
        <w:t>hu celého týdne rozepsané dohledy</w:t>
      </w:r>
      <w:r w:rsidRPr="00E936CE">
        <w:rPr>
          <w:rFonts w:ascii="Times New Roman" w:hAnsi="Times New Roman" w:cs="Times New Roman"/>
          <w:color w:val="auto"/>
        </w:rPr>
        <w:t xml:space="preserve"> na chodbách a při obědě tak, aby se šikaně předcházelo. </w:t>
      </w:r>
    </w:p>
    <w:p w:rsidR="005C1E67" w:rsidRPr="00E936CE" w:rsidRDefault="005C1E67" w:rsidP="005C1E67">
      <w:pPr>
        <w:pStyle w:val="Default"/>
        <w:jc w:val="both"/>
        <w:rPr>
          <w:rFonts w:ascii="Times New Roman" w:hAnsi="Times New Roman" w:cs="Times New Roman"/>
          <w:color w:val="auto"/>
        </w:rPr>
      </w:pPr>
    </w:p>
    <w:p w:rsidR="005C1E67" w:rsidRPr="00E936CE" w:rsidRDefault="005C1E67" w:rsidP="005C1E67">
      <w:pPr>
        <w:rPr>
          <w:rFonts w:ascii="Times New Roman" w:hAnsi="Times New Roman"/>
          <w:u w:val="single"/>
        </w:rPr>
      </w:pPr>
      <w:r w:rsidRPr="00E936CE">
        <w:rPr>
          <w:rFonts w:ascii="Times New Roman" w:hAnsi="Times New Roman"/>
          <w:u w:val="single"/>
        </w:rPr>
        <w:t xml:space="preserve">Spolupráce s rodiči (vhodný způsob seznámení s nekompromisním bojem školy proti šikaně, například na webových stránkách, pomocí informativního dopisu a při třídních schůzkách) </w:t>
      </w: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 xml:space="preserve">Rodiče jsou seznámeni se školním řádem na prvních třídních schůzkách. Další informace jsou na webových stránkách školy nebo jsou zasílány jako zprávy do </w:t>
      </w:r>
      <w:r>
        <w:rPr>
          <w:rFonts w:ascii="Times New Roman" w:hAnsi="Times New Roman" w:cs="Times New Roman"/>
          <w:color w:val="auto"/>
        </w:rPr>
        <w:t>Bakalářů.</w:t>
      </w:r>
    </w:p>
    <w:p w:rsidR="005C1E67" w:rsidRPr="00E936CE" w:rsidRDefault="005C1E67" w:rsidP="005C1E67">
      <w:pPr>
        <w:pStyle w:val="Default"/>
        <w:jc w:val="both"/>
        <w:rPr>
          <w:rFonts w:ascii="Times New Roman" w:hAnsi="Times New Roman" w:cs="Times New Roman"/>
          <w:color w:val="auto"/>
        </w:rPr>
      </w:pPr>
    </w:p>
    <w:p w:rsidR="005C1E67" w:rsidRPr="00E936CE" w:rsidRDefault="005C1E67" w:rsidP="005C1E67">
      <w:pPr>
        <w:rPr>
          <w:rFonts w:ascii="Times New Roman" w:hAnsi="Times New Roman"/>
          <w:u w:val="single"/>
        </w:rPr>
      </w:pPr>
      <w:r w:rsidRPr="00E936CE">
        <w:rPr>
          <w:rFonts w:ascii="Times New Roman" w:hAnsi="Times New Roman"/>
          <w:u w:val="single"/>
        </w:rPr>
        <w:t xml:space="preserve">Školní poradenské služby </w:t>
      </w:r>
    </w:p>
    <w:p w:rsidR="005C1E67" w:rsidRPr="00E936CE" w:rsidRDefault="005C1E67" w:rsidP="005C1E67">
      <w:pPr>
        <w:pStyle w:val="Default"/>
        <w:jc w:val="both"/>
        <w:rPr>
          <w:rFonts w:ascii="Times New Roman" w:hAnsi="Times New Roman" w:cs="Times New Roman"/>
          <w:color w:val="auto"/>
        </w:rPr>
      </w:pPr>
    </w:p>
    <w:p w:rsidR="005C1E67" w:rsidRPr="00E936CE"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Výchovný poradce, školní met</w:t>
      </w:r>
      <w:r>
        <w:rPr>
          <w:rFonts w:ascii="Times New Roman" w:hAnsi="Times New Roman" w:cs="Times New Roman"/>
          <w:color w:val="auto"/>
        </w:rPr>
        <w:t>odik prevence, školní poradenský pracovník</w:t>
      </w:r>
      <w:r w:rsidRPr="00E936CE">
        <w:rPr>
          <w:rFonts w:ascii="Times New Roman" w:hAnsi="Times New Roman" w:cs="Times New Roman"/>
          <w:color w:val="auto"/>
        </w:rPr>
        <w:t xml:space="preserve"> poskytují poradenské služby podle aktuální potřeby. Konzultace s rodinnými zástupci lze domlouvat přes emaily.</w:t>
      </w:r>
    </w:p>
    <w:p w:rsidR="005C1E67" w:rsidRPr="00E936CE" w:rsidRDefault="005C1E67" w:rsidP="005C1E67">
      <w:pPr>
        <w:pStyle w:val="Default"/>
        <w:jc w:val="both"/>
        <w:rPr>
          <w:rFonts w:ascii="Times New Roman" w:hAnsi="Times New Roman" w:cs="Times New Roman"/>
          <w:color w:val="auto"/>
        </w:rPr>
      </w:pPr>
    </w:p>
    <w:p w:rsidR="005C1E67" w:rsidRPr="00E936CE" w:rsidRDefault="005C1E67" w:rsidP="005C1E67">
      <w:pPr>
        <w:rPr>
          <w:rFonts w:ascii="Times New Roman" w:hAnsi="Times New Roman"/>
          <w:u w:val="single"/>
        </w:rPr>
      </w:pPr>
      <w:r w:rsidRPr="00E936CE">
        <w:rPr>
          <w:rFonts w:ascii="Times New Roman" w:hAnsi="Times New Roman"/>
          <w:u w:val="single"/>
        </w:rPr>
        <w:t xml:space="preserve">Spolupráce se specializovanými zařízeními </w:t>
      </w:r>
    </w:p>
    <w:p w:rsidR="005C1E67" w:rsidRPr="00E936CE" w:rsidRDefault="005C1E67" w:rsidP="005C1E67">
      <w:pPr>
        <w:pStyle w:val="Default"/>
        <w:jc w:val="both"/>
        <w:rPr>
          <w:rFonts w:ascii="Times New Roman" w:hAnsi="Times New Roman" w:cs="Times New Roman"/>
          <w:color w:val="auto"/>
        </w:rPr>
      </w:pPr>
    </w:p>
    <w:p w:rsidR="005C1E67" w:rsidRPr="00E936CE" w:rsidRDefault="005C1E67" w:rsidP="005C1E67">
      <w:pPr>
        <w:pStyle w:val="Default"/>
        <w:spacing w:after="92"/>
        <w:jc w:val="both"/>
        <w:rPr>
          <w:rFonts w:ascii="Times New Roman" w:hAnsi="Times New Roman" w:cs="Times New Roman"/>
          <w:color w:val="auto"/>
        </w:rPr>
      </w:pPr>
      <w:r w:rsidRPr="00E936CE">
        <w:rPr>
          <w:rFonts w:ascii="Times New Roman" w:hAnsi="Times New Roman" w:cs="Times New Roman"/>
          <w:color w:val="auto"/>
        </w:rPr>
        <w:t xml:space="preserve">V resortu školství spolupracuje škola – s PPP, SVP, speciálně pedagogickými centry (v případě integrovaných dětí na běžných školách); </w:t>
      </w:r>
    </w:p>
    <w:p w:rsidR="005C1E67" w:rsidRPr="00E936CE" w:rsidRDefault="005C1E67" w:rsidP="005C1E67">
      <w:pPr>
        <w:pStyle w:val="Default"/>
        <w:spacing w:after="92"/>
        <w:jc w:val="both"/>
        <w:rPr>
          <w:rFonts w:ascii="Times New Roman" w:hAnsi="Times New Roman" w:cs="Times New Roman"/>
          <w:color w:val="auto"/>
        </w:rPr>
      </w:pPr>
      <w:r w:rsidRPr="00E936CE">
        <w:rPr>
          <w:rFonts w:ascii="Times New Roman" w:hAnsi="Times New Roman" w:cs="Times New Roman"/>
          <w:color w:val="auto"/>
        </w:rPr>
        <w:t xml:space="preserve">v resortu zdravotnictví – s pediatry a odbornými lékaři, dětskými psychology, psychiatry a zařízeními, která poskytují odbornou poradenskou a terapeutickou péči, včetně individuální a rodinné terapie; </w:t>
      </w:r>
    </w:p>
    <w:p w:rsidR="005C1E67" w:rsidRDefault="005C1E67" w:rsidP="005C1E67">
      <w:pPr>
        <w:pStyle w:val="Default"/>
        <w:jc w:val="both"/>
        <w:rPr>
          <w:rFonts w:ascii="Times New Roman" w:hAnsi="Times New Roman" w:cs="Times New Roman"/>
          <w:color w:val="auto"/>
        </w:rPr>
      </w:pPr>
      <w:r w:rsidRPr="00E936CE">
        <w:rPr>
          <w:rFonts w:ascii="Times New Roman" w:hAnsi="Times New Roman" w:cs="Times New Roman"/>
          <w:color w:val="auto"/>
        </w:rPr>
        <w:t>v resortu sociální péče – s oddělením sociálně-právní ochrany dítěte (OSPOD</w:t>
      </w:r>
      <w:r>
        <w:rPr>
          <w:rFonts w:ascii="Times New Roman" w:hAnsi="Times New Roman" w:cs="Times New Roman"/>
          <w:color w:val="auto"/>
        </w:rPr>
        <w:t>)</w:t>
      </w:r>
    </w:p>
    <w:p w:rsidR="006852DB" w:rsidRDefault="006852DB" w:rsidP="005C1E67">
      <w:pPr>
        <w:pStyle w:val="Default"/>
        <w:jc w:val="both"/>
        <w:rPr>
          <w:rFonts w:ascii="Times New Roman" w:hAnsi="Times New Roman" w:cs="Times New Roman"/>
          <w:color w:val="auto"/>
        </w:rPr>
      </w:pPr>
    </w:p>
    <w:p w:rsidR="006852DB" w:rsidRPr="00E936CE" w:rsidRDefault="006852DB" w:rsidP="006852DB">
      <w:pPr>
        <w:rPr>
          <w:rFonts w:ascii="Times New Roman" w:hAnsi="Times New Roman"/>
          <w:u w:val="single"/>
        </w:rPr>
      </w:pPr>
      <w:r w:rsidRPr="00E936CE">
        <w:rPr>
          <w:rFonts w:ascii="Times New Roman" w:hAnsi="Times New Roman"/>
          <w:u w:val="single"/>
        </w:rPr>
        <w:t xml:space="preserve">Vztahy se školami v okolí (domluva ředitelů na spolupráci při řešení šikany, kdy se jí účastní žáci z různých škol) </w:t>
      </w:r>
    </w:p>
    <w:p w:rsidR="006852DB" w:rsidRPr="00E936CE" w:rsidRDefault="006852DB" w:rsidP="006852DB">
      <w:pPr>
        <w:pStyle w:val="Default"/>
        <w:jc w:val="both"/>
        <w:rPr>
          <w:rFonts w:ascii="Times New Roman" w:hAnsi="Times New Roman" w:cs="Times New Roman"/>
          <w:color w:val="auto"/>
        </w:rPr>
      </w:pPr>
    </w:p>
    <w:p w:rsidR="006852DB" w:rsidRDefault="006852DB" w:rsidP="006852DB">
      <w:pPr>
        <w:jc w:val="both"/>
        <w:rPr>
          <w:rFonts w:ascii="Times New Roman" w:hAnsi="Times New Roman"/>
        </w:rPr>
      </w:pPr>
      <w:r w:rsidRPr="00E936CE">
        <w:rPr>
          <w:rFonts w:ascii="Times New Roman" w:hAnsi="Times New Roman"/>
        </w:rPr>
        <w:t>V případě potřeby je naše škola ochotná spolupracovat na řešení šikany se všemi zúčastněnými. Metodik prevence navazuje vztahy s dalšími metodiky z okolních škol a zjišťuje, jak dochází k řešení šikany na jiných školách. Sbírá kontakty organizací, které se osvědčily v řešení z oblasti RPCH a předává užitečné poznatky do vlastní školní praxe, vedení a pedagogům školy. Následně upravuje dokumenty, které se k oblasti vztahují.</w:t>
      </w:r>
    </w:p>
    <w:p w:rsidR="006852DB" w:rsidRDefault="006852DB" w:rsidP="005C1E67">
      <w:pPr>
        <w:pStyle w:val="Default"/>
        <w:jc w:val="both"/>
        <w:rPr>
          <w:rFonts w:ascii="Times New Roman" w:hAnsi="Times New Roman" w:cs="Times New Roman"/>
          <w:color w:val="auto"/>
        </w:rPr>
      </w:pPr>
    </w:p>
    <w:p w:rsidR="005C1E67" w:rsidRDefault="005C1E67" w:rsidP="005C1E67">
      <w:pPr>
        <w:pStyle w:val="Default"/>
        <w:jc w:val="both"/>
        <w:rPr>
          <w:rFonts w:ascii="Times New Roman" w:hAnsi="Times New Roman" w:cs="Times New Roman"/>
          <w:color w:val="auto"/>
        </w:rPr>
      </w:pPr>
    </w:p>
    <w:p w:rsidR="006852DB" w:rsidRDefault="006852DB" w:rsidP="005C1E67">
      <w:pPr>
        <w:pStyle w:val="Default"/>
        <w:jc w:val="both"/>
        <w:rPr>
          <w:rFonts w:ascii="Times New Roman" w:hAnsi="Times New Roman" w:cs="Times New Roman"/>
          <w:color w:val="auto"/>
        </w:rPr>
      </w:pPr>
    </w:p>
    <w:p w:rsidR="006852DB" w:rsidRDefault="006852DB" w:rsidP="005C1E67">
      <w:pPr>
        <w:pStyle w:val="Default"/>
        <w:jc w:val="both"/>
        <w:rPr>
          <w:rFonts w:ascii="Times New Roman" w:hAnsi="Times New Roman" w:cs="Times New Roman"/>
          <w:color w:val="auto"/>
        </w:rPr>
      </w:pPr>
    </w:p>
    <w:p w:rsidR="006852DB" w:rsidRDefault="006852DB" w:rsidP="005C1E67">
      <w:pPr>
        <w:pStyle w:val="Default"/>
        <w:jc w:val="both"/>
        <w:rPr>
          <w:rFonts w:ascii="Times New Roman" w:hAnsi="Times New Roman" w:cs="Times New Roman"/>
          <w:color w:val="auto"/>
        </w:rPr>
      </w:pPr>
    </w:p>
    <w:p w:rsidR="006852DB" w:rsidRDefault="006852DB" w:rsidP="005C1E67">
      <w:pPr>
        <w:pStyle w:val="Default"/>
        <w:jc w:val="both"/>
        <w:rPr>
          <w:rFonts w:ascii="Times New Roman" w:hAnsi="Times New Roman" w:cs="Times New Roman"/>
          <w:color w:val="auto"/>
        </w:rPr>
      </w:pPr>
    </w:p>
    <w:p w:rsidR="006852DB" w:rsidRDefault="006852DB" w:rsidP="005C1E67">
      <w:pPr>
        <w:pStyle w:val="Default"/>
        <w:jc w:val="both"/>
        <w:rPr>
          <w:rFonts w:ascii="Times New Roman" w:hAnsi="Times New Roman" w:cs="Times New Roman"/>
          <w:color w:val="auto"/>
        </w:rPr>
      </w:pPr>
    </w:p>
    <w:p w:rsidR="006852DB" w:rsidRPr="00E936CE" w:rsidRDefault="006852DB" w:rsidP="005C1E67">
      <w:pPr>
        <w:pStyle w:val="Default"/>
        <w:jc w:val="both"/>
        <w:rPr>
          <w:rFonts w:ascii="Times New Roman" w:hAnsi="Times New Roman" w:cs="Times New Roman"/>
          <w:color w:val="auto"/>
        </w:rPr>
      </w:pPr>
    </w:p>
    <w:p w:rsidR="005C1E67" w:rsidRPr="006B3EBC" w:rsidRDefault="005C1E67" w:rsidP="005C1E67">
      <w:pPr>
        <w:jc w:val="both"/>
        <w:rPr>
          <w:rFonts w:ascii="Times New Roman" w:hAnsi="Times New Roman"/>
        </w:rPr>
      </w:pPr>
      <w:bookmarkStart w:id="9" w:name="_Toc499544448"/>
    </w:p>
    <w:p w:rsidR="005C1E67" w:rsidRPr="00E936CE" w:rsidRDefault="005C1E67" w:rsidP="005C1E67">
      <w:pPr>
        <w:rPr>
          <w:rFonts w:ascii="Times New Roman" w:hAnsi="Times New Roman"/>
          <w:sz w:val="32"/>
          <w:szCs w:val="32"/>
        </w:rPr>
      </w:pPr>
      <w:r w:rsidRPr="00E936CE">
        <w:rPr>
          <w:rFonts w:ascii="Times New Roman" w:hAnsi="Times New Roman"/>
          <w:sz w:val="32"/>
          <w:szCs w:val="32"/>
        </w:rPr>
        <w:t>Řešení školní šikany</w:t>
      </w:r>
      <w:bookmarkEnd w:id="9"/>
    </w:p>
    <w:p w:rsidR="005C1E67" w:rsidRPr="00E936CE" w:rsidRDefault="005C1E67" w:rsidP="005C1E67">
      <w:pPr>
        <w:jc w:val="both"/>
        <w:rPr>
          <w:rFonts w:ascii="Times New Roman" w:hAnsi="Times New Roman"/>
        </w:rPr>
      </w:pPr>
    </w:p>
    <w:p w:rsidR="005C1E67" w:rsidRPr="00E936CE" w:rsidRDefault="005C1E67" w:rsidP="005C1E67">
      <w:pPr>
        <w:rPr>
          <w:rFonts w:ascii="Times New Roman" w:hAnsi="Times New Roman"/>
          <w:sz w:val="28"/>
          <w:szCs w:val="28"/>
          <w:u w:val="single"/>
        </w:rPr>
      </w:pPr>
      <w:bookmarkStart w:id="10" w:name="_Toc499544449"/>
      <w:r w:rsidRPr="00E936CE">
        <w:rPr>
          <w:rFonts w:ascii="Times New Roman" w:hAnsi="Times New Roman"/>
          <w:sz w:val="28"/>
          <w:szCs w:val="28"/>
          <w:u w:val="single"/>
        </w:rPr>
        <w:t>Kdy škola řeší sama</w:t>
      </w:r>
      <w:bookmarkEnd w:id="10"/>
    </w:p>
    <w:p w:rsidR="005C1E67" w:rsidRPr="00E936CE" w:rsidRDefault="005C1E67" w:rsidP="005C1E67">
      <w:pPr>
        <w:pStyle w:val="Default"/>
        <w:jc w:val="both"/>
        <w:rPr>
          <w:rFonts w:ascii="Times New Roman" w:hAnsi="Times New Roman" w:cs="Times New Roman"/>
          <w:b/>
          <w:bCs/>
          <w:color w:val="auto"/>
        </w:rPr>
      </w:pPr>
    </w:p>
    <w:p w:rsidR="005C1E67" w:rsidRPr="00E936CE" w:rsidRDefault="005C1E67" w:rsidP="005C1E67">
      <w:pPr>
        <w:pStyle w:val="Odstavecseseznamem"/>
        <w:numPr>
          <w:ilvl w:val="1"/>
          <w:numId w:val="2"/>
        </w:numPr>
        <w:jc w:val="both"/>
        <w:rPr>
          <w:rFonts w:ascii="Times New Roman" w:hAnsi="Times New Roman"/>
          <w:szCs w:val="24"/>
        </w:rPr>
      </w:pPr>
      <w:r w:rsidRPr="00E936CE">
        <w:rPr>
          <w:rFonts w:ascii="Times New Roman" w:hAnsi="Times New Roman"/>
          <w:szCs w:val="24"/>
        </w:rPr>
        <w:t xml:space="preserve">První pomoc pro obyčejnou počáteční šikanu. </w:t>
      </w:r>
    </w:p>
    <w:p w:rsidR="005C1E67" w:rsidRPr="00E936CE" w:rsidRDefault="005C1E67" w:rsidP="005C1E67">
      <w:pPr>
        <w:pStyle w:val="Odstavecseseznamem"/>
        <w:numPr>
          <w:ilvl w:val="1"/>
          <w:numId w:val="2"/>
        </w:numPr>
        <w:jc w:val="both"/>
        <w:rPr>
          <w:rFonts w:ascii="Times New Roman" w:hAnsi="Times New Roman"/>
          <w:szCs w:val="24"/>
        </w:rPr>
      </w:pPr>
      <w:r w:rsidRPr="00E936CE">
        <w:rPr>
          <w:rFonts w:ascii="Times New Roman" w:hAnsi="Times New Roman"/>
          <w:szCs w:val="24"/>
        </w:rPr>
        <w:t>Celková léčba pro řešení prvních dvou stadií šikanování – RTP – rámcový třídní program.</w:t>
      </w:r>
    </w:p>
    <w:p w:rsidR="005C1E67" w:rsidRPr="00E936CE" w:rsidRDefault="005C1E67" w:rsidP="005C1E67">
      <w:pPr>
        <w:rPr>
          <w:rFonts w:ascii="Times New Roman" w:hAnsi="Times New Roman"/>
          <w:sz w:val="28"/>
          <w:szCs w:val="28"/>
          <w:u w:val="single"/>
        </w:rPr>
      </w:pPr>
      <w:bookmarkStart w:id="11" w:name="_Toc499544450"/>
      <w:r w:rsidRPr="00E936CE">
        <w:rPr>
          <w:rFonts w:ascii="Times New Roman" w:hAnsi="Times New Roman"/>
          <w:sz w:val="28"/>
          <w:szCs w:val="28"/>
          <w:u w:val="single"/>
        </w:rPr>
        <w:t>Kdy škola zve externí odborníky</w:t>
      </w:r>
      <w:bookmarkEnd w:id="11"/>
    </w:p>
    <w:p w:rsidR="005C1E67" w:rsidRPr="00E936CE" w:rsidRDefault="005C1E67" w:rsidP="005C1E67">
      <w:pPr>
        <w:pStyle w:val="Default"/>
        <w:jc w:val="both"/>
        <w:rPr>
          <w:rFonts w:ascii="Times New Roman" w:hAnsi="Times New Roman" w:cs="Times New Roman"/>
          <w:color w:val="auto"/>
        </w:rPr>
      </w:pPr>
    </w:p>
    <w:p w:rsidR="005C1E67" w:rsidRPr="00E936CE" w:rsidRDefault="005C1E67" w:rsidP="005C1E67">
      <w:pPr>
        <w:pStyle w:val="Default"/>
        <w:numPr>
          <w:ilvl w:val="1"/>
          <w:numId w:val="2"/>
        </w:numPr>
        <w:jc w:val="both"/>
        <w:rPr>
          <w:rFonts w:ascii="Times New Roman" w:hAnsi="Times New Roman" w:cs="Times New Roman"/>
          <w:color w:val="auto"/>
        </w:rPr>
      </w:pPr>
      <w:r w:rsidRPr="00E936CE">
        <w:rPr>
          <w:rFonts w:ascii="Times New Roman" w:hAnsi="Times New Roman" w:cs="Times New Roman"/>
          <w:color w:val="auto"/>
        </w:rPr>
        <w:t xml:space="preserve">První pomoc pro komplikovanou počáteční šikanu. </w:t>
      </w:r>
    </w:p>
    <w:p w:rsidR="005C1E67" w:rsidRPr="00E936CE" w:rsidRDefault="005C1E67" w:rsidP="005C1E67">
      <w:pPr>
        <w:pStyle w:val="Default"/>
        <w:numPr>
          <w:ilvl w:val="1"/>
          <w:numId w:val="2"/>
        </w:numPr>
        <w:jc w:val="both"/>
        <w:rPr>
          <w:rFonts w:ascii="Times New Roman" w:hAnsi="Times New Roman" w:cs="Times New Roman"/>
          <w:color w:val="auto"/>
        </w:rPr>
      </w:pPr>
      <w:r w:rsidRPr="00E936CE">
        <w:rPr>
          <w:rFonts w:ascii="Times New Roman" w:hAnsi="Times New Roman" w:cs="Times New Roman"/>
          <w:color w:val="auto"/>
        </w:rPr>
        <w:t xml:space="preserve">První pomoc (krizové scénáře) pro obyčejnou pokročilou šikanu. </w:t>
      </w:r>
    </w:p>
    <w:p w:rsidR="005C1E67" w:rsidRPr="00E936CE" w:rsidRDefault="005C1E67" w:rsidP="005C1E67">
      <w:pPr>
        <w:pStyle w:val="Default"/>
        <w:numPr>
          <w:ilvl w:val="1"/>
          <w:numId w:val="2"/>
        </w:numPr>
        <w:jc w:val="both"/>
        <w:rPr>
          <w:rFonts w:ascii="Times New Roman" w:hAnsi="Times New Roman" w:cs="Times New Roman"/>
          <w:color w:val="auto"/>
        </w:rPr>
      </w:pPr>
      <w:r w:rsidRPr="00E936CE">
        <w:rPr>
          <w:rFonts w:ascii="Times New Roman" w:hAnsi="Times New Roman" w:cs="Times New Roman"/>
          <w:color w:val="auto"/>
        </w:rPr>
        <w:t xml:space="preserve">První pomoc (krizové scénáře) pro komplikovanou pokročilou šikanu, patří sem např. výbuch skupinového násilí, tzv. školní lynčování. </w:t>
      </w:r>
    </w:p>
    <w:p w:rsidR="005C1E67" w:rsidRPr="00E936CE" w:rsidRDefault="005C1E67" w:rsidP="005C1E67">
      <w:pPr>
        <w:pStyle w:val="Default"/>
        <w:numPr>
          <w:ilvl w:val="1"/>
          <w:numId w:val="2"/>
        </w:numPr>
        <w:jc w:val="both"/>
        <w:rPr>
          <w:rFonts w:ascii="Times New Roman" w:hAnsi="Times New Roman" w:cs="Times New Roman"/>
          <w:color w:val="auto"/>
        </w:rPr>
      </w:pPr>
      <w:r w:rsidRPr="00E936CE">
        <w:rPr>
          <w:rFonts w:ascii="Times New Roman" w:hAnsi="Times New Roman" w:cs="Times New Roman"/>
          <w:color w:val="auto"/>
        </w:rPr>
        <w:t xml:space="preserve">Celková léčba pro třetí stadium šikanování s běžnou i komplikovanou formou, ZIP - Základní intervenční program (u organizovaných šikan, od třetího stadia vždy v kombinaci s první pomocí) </w:t>
      </w:r>
    </w:p>
    <w:p w:rsidR="005C1E67" w:rsidRDefault="005C1E67">
      <w:pPr>
        <w:jc w:val="both"/>
        <w:rPr>
          <w:rFonts w:ascii="Times New Roman" w:eastAsia="Calibri" w:hAnsi="Times New Roman" w:cs="Times New Roman"/>
        </w:rPr>
      </w:pPr>
    </w:p>
    <w:p w:rsidR="00982C4A" w:rsidRPr="00E936CE" w:rsidRDefault="00982C4A" w:rsidP="00982C4A">
      <w:pPr>
        <w:rPr>
          <w:rFonts w:ascii="Times New Roman" w:hAnsi="Times New Roman"/>
          <w:sz w:val="28"/>
          <w:szCs w:val="28"/>
          <w:u w:val="single"/>
        </w:rPr>
      </w:pPr>
      <w:bookmarkStart w:id="12" w:name="_Toc499544451"/>
      <w:r w:rsidRPr="00E936CE">
        <w:rPr>
          <w:rFonts w:ascii="Times New Roman" w:hAnsi="Times New Roman"/>
          <w:sz w:val="28"/>
          <w:szCs w:val="28"/>
          <w:u w:val="single"/>
        </w:rPr>
        <w:t xml:space="preserve">Postup řešení školní šikany </w:t>
      </w:r>
      <w:bookmarkEnd w:id="12"/>
      <w:r>
        <w:rPr>
          <w:rFonts w:ascii="Times New Roman" w:hAnsi="Times New Roman"/>
          <w:sz w:val="28"/>
          <w:szCs w:val="28"/>
          <w:u w:val="single"/>
        </w:rPr>
        <w:t>– viz Krizové plány</w:t>
      </w:r>
    </w:p>
    <w:p w:rsidR="00982C4A" w:rsidRPr="007544D9" w:rsidRDefault="00982C4A">
      <w:pPr>
        <w:jc w:val="both"/>
        <w:rPr>
          <w:rFonts w:ascii="Times New Roman" w:eastAsia="Calibri" w:hAnsi="Times New Roman" w:cs="Times New Roman"/>
        </w:rPr>
      </w:pPr>
    </w:p>
    <w:sectPr w:rsidR="00982C4A" w:rsidRPr="007544D9">
      <w:headerReference w:type="default" r:id="rId9"/>
      <w:footerReference w:type="default" r:id="rId10"/>
      <w:pgSz w:w="11900" w:h="16840"/>
      <w:pgMar w:top="1440" w:right="1797" w:bottom="1440" w:left="1797"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14F" w:rsidRDefault="0063214F">
      <w:r>
        <w:separator/>
      </w:r>
    </w:p>
  </w:endnote>
  <w:endnote w:type="continuationSeparator" w:id="0">
    <w:p w:rsidR="0063214F" w:rsidRDefault="0063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CE">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4F" w:rsidRDefault="0063214F">
    <w:pPr>
      <w:pBdr>
        <w:top w:val="nil"/>
        <w:left w:val="nil"/>
        <w:bottom w:val="nil"/>
        <w:right w:val="nil"/>
        <w:between w:val="nil"/>
      </w:pBdr>
      <w:tabs>
        <w:tab w:val="center" w:pos="4153"/>
        <w:tab w:val="right" w:pos="8306"/>
      </w:tabs>
      <w:rPr>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-1142999</wp:posOffset>
              </wp:positionH>
              <wp:positionV relativeFrom="paragraph">
                <wp:posOffset>-342899</wp:posOffset>
              </wp:positionV>
              <wp:extent cx="7658100" cy="914400"/>
              <wp:effectExtent l="0" t="0" r="0" b="0"/>
              <wp:wrapNone/>
              <wp:docPr id="6" name="Skupina 6"/>
              <wp:cNvGraphicFramePr/>
              <a:graphic xmlns:a="http://schemas.openxmlformats.org/drawingml/2006/main">
                <a:graphicData uri="http://schemas.microsoft.com/office/word/2010/wordprocessingGroup">
                  <wpg:wgp>
                    <wpg:cNvGrpSpPr/>
                    <wpg:grpSpPr>
                      <a:xfrm>
                        <a:off x="0" y="0"/>
                        <a:ext cx="7658100" cy="914400"/>
                        <a:chOff x="1512175" y="3318025"/>
                        <a:chExt cx="7667650" cy="923950"/>
                      </a:xfrm>
                    </wpg:grpSpPr>
                    <wpg:grpSp>
                      <wpg:cNvPr id="1" name="Skupina 1"/>
                      <wpg:cNvGrpSpPr/>
                      <wpg:grpSpPr>
                        <a:xfrm>
                          <a:off x="1516950" y="3322800"/>
                          <a:ext cx="7658100" cy="914400"/>
                          <a:chOff x="0" y="0"/>
                          <a:chExt cx="7658100" cy="914400"/>
                        </a:xfrm>
                      </wpg:grpSpPr>
                      <wps:wsp>
                        <wps:cNvPr id="2" name="Obdélník 2"/>
                        <wps:cNvSpPr/>
                        <wps:spPr>
                          <a:xfrm>
                            <a:off x="0" y="0"/>
                            <a:ext cx="7658100" cy="914400"/>
                          </a:xfrm>
                          <a:prstGeom prst="rect">
                            <a:avLst/>
                          </a:prstGeom>
                          <a:noFill/>
                          <a:ln>
                            <a:noFill/>
                          </a:ln>
                        </wps:spPr>
                        <wps:txbx>
                          <w:txbxContent>
                            <w:p w:rsidR="0063214F" w:rsidRDefault="0063214F">
                              <w:pPr>
                                <w:textDirection w:val="btLr"/>
                              </w:pPr>
                            </w:p>
                          </w:txbxContent>
                        </wps:txbx>
                        <wps:bodyPr spcFirstLastPara="1" wrap="square" lIns="91425" tIns="91425" rIns="91425" bIns="91425" anchor="ctr" anchorCtr="0">
                          <a:noAutofit/>
                        </wps:bodyPr>
                      </wps:wsp>
                      <wps:wsp>
                        <wps:cNvPr id="3" name="Obdélník 3"/>
                        <wps:cNvSpPr/>
                        <wps:spPr>
                          <a:xfrm>
                            <a:off x="0" y="0"/>
                            <a:ext cx="7658100" cy="914400"/>
                          </a:xfrm>
                          <a:prstGeom prst="rect">
                            <a:avLst/>
                          </a:prstGeom>
                          <a:solidFill>
                            <a:srgbClr val="538CD5"/>
                          </a:solidFill>
                          <a:ln w="9525" cap="flat" cmpd="sng">
                            <a:solidFill>
                              <a:srgbClr val="4A7DBA"/>
                            </a:solidFill>
                            <a:prstDash val="solid"/>
                            <a:round/>
                            <a:headEnd type="none" w="sm" len="sm"/>
                            <a:tailEnd type="none" w="sm" len="sm"/>
                          </a:ln>
                        </wps:spPr>
                        <wps:txbx>
                          <w:txbxContent>
                            <w:p w:rsidR="0063214F" w:rsidRDefault="0063214F">
                              <w:pPr>
                                <w:textDirection w:val="btLr"/>
                              </w:pPr>
                            </w:p>
                          </w:txbxContent>
                        </wps:txbx>
                        <wps:bodyPr spcFirstLastPara="1" wrap="square" lIns="91425" tIns="91425" rIns="91425" bIns="91425" anchor="ctr" anchorCtr="0">
                          <a:noAutofit/>
                        </wps:bodyPr>
                      </wps:wsp>
                      <wps:wsp>
                        <wps:cNvPr id="4" name="Obdélník 4"/>
                        <wps:cNvSpPr/>
                        <wps:spPr>
                          <a:xfrm>
                            <a:off x="571500" y="36368"/>
                            <a:ext cx="3200400" cy="727364"/>
                          </a:xfrm>
                          <a:prstGeom prst="rect">
                            <a:avLst/>
                          </a:prstGeom>
                          <a:noFill/>
                          <a:ln>
                            <a:noFill/>
                          </a:ln>
                        </wps:spPr>
                        <wps:txbx>
                          <w:txbxContent>
                            <w:p w:rsidR="0063214F" w:rsidRDefault="0063214F">
                              <w:pPr>
                                <w:textDirection w:val="btLr"/>
                              </w:pPr>
                              <w:proofErr w:type="spellStart"/>
                              <w:r>
                                <w:rPr>
                                  <w:rFonts w:ascii="Calibri" w:eastAsia="Calibri" w:hAnsi="Calibri" w:cs="Calibri"/>
                                  <w:color w:val="FFFFFF"/>
                                  <w:sz w:val="16"/>
                                </w:rPr>
                                <w:t>Doctrina</w:t>
                              </w:r>
                              <w:proofErr w:type="spellEnd"/>
                              <w:r>
                                <w:rPr>
                                  <w:rFonts w:ascii="Calibri" w:eastAsia="Calibri" w:hAnsi="Calibri" w:cs="Calibri"/>
                                  <w:color w:val="FFFFFF"/>
                                  <w:sz w:val="16"/>
                                </w:rPr>
                                <w:t xml:space="preserve"> – základní škola a mateřská škola, s.r.o.</w:t>
                              </w:r>
                            </w:p>
                            <w:p w:rsidR="0063214F" w:rsidRDefault="0063214F">
                              <w:pPr>
                                <w:textDirection w:val="btLr"/>
                              </w:pPr>
                              <w:r>
                                <w:rPr>
                                  <w:rFonts w:ascii="Calibri" w:eastAsia="Calibri" w:hAnsi="Calibri" w:cs="Calibri"/>
                                  <w:color w:val="FFFFFF"/>
                                  <w:sz w:val="16"/>
                                </w:rPr>
                                <w:t>Na Perštýně 404/44, Liberec 4, 460 01</w:t>
                              </w:r>
                            </w:p>
                            <w:p w:rsidR="0063214F" w:rsidRDefault="0063214F">
                              <w:pPr>
                                <w:textDirection w:val="btLr"/>
                              </w:pPr>
                              <w:r>
                                <w:rPr>
                                  <w:rFonts w:ascii="Calibri" w:eastAsia="Calibri" w:hAnsi="Calibri" w:cs="Calibri"/>
                                  <w:color w:val="FFFFFF"/>
                                  <w:sz w:val="16"/>
                                </w:rPr>
                                <w:t>Tel.: 485 104 614</w:t>
                              </w:r>
                            </w:p>
                            <w:p w:rsidR="0063214F" w:rsidRDefault="0063214F">
                              <w:pPr>
                                <w:textDirection w:val="btLr"/>
                              </w:pPr>
                              <w:r>
                                <w:rPr>
                                  <w:rFonts w:ascii="Calibri" w:eastAsia="Calibri" w:hAnsi="Calibri" w:cs="Calibri"/>
                                  <w:color w:val="FFFFFF"/>
                                  <w:sz w:val="16"/>
                                </w:rPr>
                                <w:t>info@doctrina.cz</w:t>
                              </w:r>
                            </w:p>
                            <w:p w:rsidR="0063214F" w:rsidRDefault="0063214F">
                              <w:pPr>
                                <w:textDirection w:val="btLr"/>
                              </w:pPr>
                              <w:r>
                                <w:rPr>
                                  <w:rFonts w:ascii="Calibri" w:eastAsia="Calibri" w:hAnsi="Calibri" w:cs="Calibri"/>
                                  <w:color w:val="FFFFFF"/>
                                  <w:sz w:val="16"/>
                                </w:rPr>
                                <w:t>IČO: 28695020</w:t>
                              </w:r>
                            </w:p>
                          </w:txbxContent>
                        </wps:txbx>
                        <wps:bodyPr spcFirstLastPara="1" wrap="square" lIns="91425" tIns="45700" rIns="91425" bIns="45700" anchor="t" anchorCtr="0">
                          <a:noAutofit/>
                        </wps:bodyPr>
                      </wps:wsp>
                      <wps:wsp>
                        <wps:cNvPr id="5" name="Obdélník 5"/>
                        <wps:cNvSpPr/>
                        <wps:spPr>
                          <a:xfrm>
                            <a:off x="4000500" y="80010"/>
                            <a:ext cx="3200400" cy="754380"/>
                          </a:xfrm>
                          <a:prstGeom prst="rect">
                            <a:avLst/>
                          </a:prstGeom>
                          <a:noFill/>
                          <a:ln>
                            <a:noFill/>
                          </a:ln>
                        </wps:spPr>
                        <wps:txbx>
                          <w:txbxContent>
                            <w:p w:rsidR="0063214F" w:rsidRDefault="0063214F">
                              <w:pPr>
                                <w:textDirection w:val="btLr"/>
                              </w:pPr>
                              <w:r>
                                <w:rPr>
                                  <w:rFonts w:ascii="Calibri" w:eastAsia="Calibri" w:hAnsi="Calibri" w:cs="Calibri"/>
                                  <w:b/>
                                  <w:color w:val="FFFFFF"/>
                                  <w:sz w:val="56"/>
                                </w:rPr>
                                <w:t>www.doctrina.cz</w:t>
                              </w:r>
                            </w:p>
                          </w:txbxContent>
                        </wps:txbx>
                        <wps:bodyPr spcFirstLastPara="1" wrap="square" lIns="91425" tIns="45700" rIns="91425" bIns="45700" anchor="t" anchorCtr="0">
                          <a:noAutofit/>
                        </wps:bodyPr>
                      </wps:wsp>
                    </wpg:grpSp>
                  </wpg:wgp>
                </a:graphicData>
              </a:graphic>
            </wp:anchor>
          </w:drawing>
        </mc:Choice>
        <mc:Fallback>
          <w:pict>
            <v:group id="Skupina 6" o:spid="_x0000_s1026" style="position:absolute;margin-left:-90pt;margin-top:-27pt;width:603pt;height:1in;z-index:251659264" coordorigin="15121,33180" coordsize="76676,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">
              <v:group id="Skupina 1" o:spid="_x0000_s1027" style="position:absolute;left:15169;top:33228;width:76581;height:9144" coordsize="76581,9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Obdélník 2" o:spid="_x0000_s1028" style="position:absolute;width:76581;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63214F" w:rsidRDefault="0063214F">
                        <w:pPr>
                          <w:textDirection w:val="btLr"/>
                        </w:pPr>
                      </w:p>
                    </w:txbxContent>
                  </v:textbox>
                </v:rect>
                <v:rect id="Obdélník 3" o:spid="_x0000_s1029" style="position:absolute;width:76581;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XPI8IA&#10;AADaAAAADwAAAGRycy9kb3ducmV2LnhtbESPQWvCQBSE74L/YXkFb7qphSqpqxSL0IsWo9AeH9nX&#10;JDT7Nu6+avz33YLgcZiZb5jFqnetOlOIjWcDj5MMFHHpbcOVgeNhM56DioJssfVMBq4UYbUcDhaY&#10;W3/hPZ0LqVSCcMzRQC3S5VrHsiaHceI74uR9++BQkgyVtgEvCe5aPc2yZ+2w4bRQY0frmsqf4tcZ&#10;KOR4+nyruo/1bo+zMN3I9kusMaOH/vUFlFAv9/Ct/W4NPMH/lXQD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1c8jwgAAANoAAAAPAAAAAAAAAAAAAAAAAJgCAABkcnMvZG93&#10;bnJldi54bWxQSwUGAAAAAAQABAD1AAAAhwMAAAAA&#10;" fillcolor="#538cd5" strokecolor="#4a7dba">
                  <v:stroke startarrowwidth="narrow" startarrowlength="short" endarrowwidth="narrow" endarrowlength="short" joinstyle="round"/>
                  <v:textbox inset="2.53958mm,2.53958mm,2.53958mm,2.53958mm">
                    <w:txbxContent>
                      <w:p w:rsidR="0063214F" w:rsidRDefault="0063214F">
                        <w:pPr>
                          <w:textDirection w:val="btLr"/>
                        </w:pPr>
                      </w:p>
                    </w:txbxContent>
                  </v:textbox>
                </v:rect>
                <v:rect id="Obdélník 4" o:spid="_x0000_s1030" style="position:absolute;left:5715;top:363;width:32004;height:7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4lMEA&#10;AADaAAAADwAAAGRycy9kb3ducmV2LnhtbESPzWrDMBCE74W8g9hCb43skIbiRjYlpNAc6+SQ42Jt&#10;bVNpZST5J29fBQo9DjPzDbOvFmvERD70jhXk6wwEceN0z62Cy/nj+RVEiMgajWNScKMAVbl62GOh&#10;3cxfNNWxFQnCoUAFXYxDIWVoOrIY1m4gTt638xZjkr6V2uOc4NbITZbtpMWe00KHAx06an7q0SoY&#10;yOjRbOvs2sij53x3Osvbi1JPj8v7G4hIS/wP/7U/tYIt3K+kGy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VeJTBAAAA2gAAAA8AAAAAAAAAAAAAAAAAmAIAAGRycy9kb3du&#10;cmV2LnhtbFBLBQYAAAAABAAEAPUAAACGAwAAAAA=&#10;" filled="f" stroked="f">
                  <v:textbox inset="2.53958mm,1.2694mm,2.53958mm,1.2694mm">
                    <w:txbxContent>
                      <w:p w:rsidR="0063214F" w:rsidRDefault="0063214F">
                        <w:pPr>
                          <w:textDirection w:val="btLr"/>
                        </w:pPr>
                        <w:proofErr w:type="spellStart"/>
                        <w:r>
                          <w:rPr>
                            <w:rFonts w:ascii="Calibri" w:eastAsia="Calibri" w:hAnsi="Calibri" w:cs="Calibri"/>
                            <w:color w:val="FFFFFF"/>
                            <w:sz w:val="16"/>
                          </w:rPr>
                          <w:t>Doctrina</w:t>
                        </w:r>
                        <w:proofErr w:type="spellEnd"/>
                        <w:r>
                          <w:rPr>
                            <w:rFonts w:ascii="Calibri" w:eastAsia="Calibri" w:hAnsi="Calibri" w:cs="Calibri"/>
                            <w:color w:val="FFFFFF"/>
                            <w:sz w:val="16"/>
                          </w:rPr>
                          <w:t xml:space="preserve"> – základní škola a mateřská škola, s.r.o.</w:t>
                        </w:r>
                      </w:p>
                      <w:p w:rsidR="0063214F" w:rsidRDefault="0063214F">
                        <w:pPr>
                          <w:textDirection w:val="btLr"/>
                        </w:pPr>
                        <w:r>
                          <w:rPr>
                            <w:rFonts w:ascii="Calibri" w:eastAsia="Calibri" w:hAnsi="Calibri" w:cs="Calibri"/>
                            <w:color w:val="FFFFFF"/>
                            <w:sz w:val="16"/>
                          </w:rPr>
                          <w:t>Na Perštýně 404/44, Liberec 4, 460 01</w:t>
                        </w:r>
                      </w:p>
                      <w:p w:rsidR="0063214F" w:rsidRDefault="0063214F">
                        <w:pPr>
                          <w:textDirection w:val="btLr"/>
                        </w:pPr>
                        <w:r>
                          <w:rPr>
                            <w:rFonts w:ascii="Calibri" w:eastAsia="Calibri" w:hAnsi="Calibri" w:cs="Calibri"/>
                            <w:color w:val="FFFFFF"/>
                            <w:sz w:val="16"/>
                          </w:rPr>
                          <w:t>Tel.: 485 104 614</w:t>
                        </w:r>
                      </w:p>
                      <w:p w:rsidR="0063214F" w:rsidRDefault="0063214F">
                        <w:pPr>
                          <w:textDirection w:val="btLr"/>
                        </w:pPr>
                        <w:r>
                          <w:rPr>
                            <w:rFonts w:ascii="Calibri" w:eastAsia="Calibri" w:hAnsi="Calibri" w:cs="Calibri"/>
                            <w:color w:val="FFFFFF"/>
                            <w:sz w:val="16"/>
                          </w:rPr>
                          <w:t>info@doctrina.cz</w:t>
                        </w:r>
                      </w:p>
                      <w:p w:rsidR="0063214F" w:rsidRDefault="0063214F">
                        <w:pPr>
                          <w:textDirection w:val="btLr"/>
                        </w:pPr>
                        <w:r>
                          <w:rPr>
                            <w:rFonts w:ascii="Calibri" w:eastAsia="Calibri" w:hAnsi="Calibri" w:cs="Calibri"/>
                            <w:color w:val="FFFFFF"/>
                            <w:sz w:val="16"/>
                          </w:rPr>
                          <w:t>IČO: 28695020</w:t>
                        </w:r>
                      </w:p>
                    </w:txbxContent>
                  </v:textbox>
                </v:rect>
                <v:rect id="Obdélník 5" o:spid="_x0000_s1031" style="position:absolute;left:40005;top:800;width:32004;height:7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dD8AA&#10;AADaAAAADwAAAGRycy9kb3ducmV2LnhtbESPQWvCQBSE74L/YXlCb7pJaUSiq4hU0GNjDz0+sq9J&#10;6O7bsLvR5N+7hUKPw8x8w+wOozXiTj50jhXkqwwEce10x42Cz9t5uQERIrJG45gUTBTgsJ/Pdlhq&#10;9+APulexEQnCoUQFbYx9KWWoW7IYVq4nTt638xZjkr6R2uMjwa2Rr1m2lhY7Tgst9nRqqf6pBqug&#10;J6MH81ZlX7V895yvrzc5FUq9LMbjFkSkMf6H/9oXraCA3yvpBsj9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NndD8AAAADaAAAADwAAAAAAAAAAAAAAAACYAgAAZHJzL2Rvd25y&#10;ZXYueG1sUEsFBgAAAAAEAAQA9QAAAIUDAAAAAA==&#10;" filled="f" stroked="f">
                  <v:textbox inset="2.53958mm,1.2694mm,2.53958mm,1.2694mm">
                    <w:txbxContent>
                      <w:p w:rsidR="0063214F" w:rsidRDefault="0063214F">
                        <w:pPr>
                          <w:textDirection w:val="btLr"/>
                        </w:pPr>
                        <w:r>
                          <w:rPr>
                            <w:rFonts w:ascii="Calibri" w:eastAsia="Calibri" w:hAnsi="Calibri" w:cs="Calibri"/>
                            <w:b/>
                            <w:color w:val="FFFFFF"/>
                            <w:sz w:val="56"/>
                          </w:rPr>
                          <w:t>www.doctrina.cz</w:t>
                        </w:r>
                      </w:p>
                    </w:txbxContent>
                  </v:textbox>
                </v:rect>
              </v:group>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14F" w:rsidRDefault="0063214F">
      <w:r>
        <w:separator/>
      </w:r>
    </w:p>
  </w:footnote>
  <w:footnote w:type="continuationSeparator" w:id="0">
    <w:p w:rsidR="0063214F" w:rsidRDefault="00632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14F" w:rsidRDefault="0063214F">
    <w:pPr>
      <w:pBdr>
        <w:top w:val="nil"/>
        <w:left w:val="nil"/>
        <w:bottom w:val="nil"/>
        <w:right w:val="nil"/>
        <w:between w:val="nil"/>
      </w:pBdr>
      <w:tabs>
        <w:tab w:val="center" w:pos="4153"/>
        <w:tab w:val="right" w:pos="8306"/>
      </w:tabs>
      <w:rPr>
        <w:color w:val="000000"/>
      </w:rPr>
    </w:pPr>
    <w:r>
      <w:rPr>
        <w:noProof/>
      </w:rPr>
      <w:drawing>
        <wp:anchor distT="0" distB="0" distL="0" distR="0" simplePos="0" relativeHeight="251658240" behindDoc="0" locked="0" layoutInCell="1" hidden="0" allowOverlap="1">
          <wp:simplePos x="0" y="0"/>
          <wp:positionH relativeFrom="column">
            <wp:posOffset>4114800</wp:posOffset>
          </wp:positionH>
          <wp:positionV relativeFrom="paragraph">
            <wp:posOffset>0</wp:posOffset>
          </wp:positionV>
          <wp:extent cx="1945534" cy="461811"/>
          <wp:effectExtent l="0" t="0" r="0" b="0"/>
          <wp:wrapSquare wrapText="bothSides" distT="0" distB="0" distL="0" distR="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79" t="2376" r="62693" b="92299"/>
                  <a:stretch>
                    <a:fillRect/>
                  </a:stretch>
                </pic:blipFill>
                <pic:spPr>
                  <a:xfrm>
                    <a:off x="0" y="0"/>
                    <a:ext cx="1945534" cy="46181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7219"/>
    <w:multiLevelType w:val="multilevel"/>
    <w:tmpl w:val="011E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74F12"/>
    <w:multiLevelType w:val="hybridMultilevel"/>
    <w:tmpl w:val="C2FAA472"/>
    <w:lvl w:ilvl="0" w:tplc="A5DC75C0">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8330F20"/>
    <w:multiLevelType w:val="hybridMultilevel"/>
    <w:tmpl w:val="1A28B6C0"/>
    <w:lvl w:ilvl="0" w:tplc="A7E0B25C">
      <w:start w:val="1"/>
      <w:numFmt w:val="bullet"/>
      <w:lvlText w:val=""/>
      <w:lvlJc w:val="left"/>
      <w:pPr>
        <w:tabs>
          <w:tab w:val="num" w:pos="720"/>
        </w:tabs>
        <w:ind w:left="720" w:hanging="360"/>
      </w:pPr>
      <w:rPr>
        <w:rFonts w:ascii="Symbol" w:hAnsi="Symbol" w:hint="default"/>
        <w:sz w:val="20"/>
      </w:rPr>
    </w:lvl>
    <w:lvl w:ilvl="1" w:tplc="655E61CC">
      <w:start w:val="1"/>
      <w:numFmt w:val="lowerLetter"/>
      <w:lvlText w:val="%2)"/>
      <w:lvlJc w:val="left"/>
      <w:pPr>
        <w:tabs>
          <w:tab w:val="num" w:pos="1440"/>
        </w:tabs>
        <w:ind w:left="1440" w:hanging="360"/>
      </w:pPr>
      <w:rPr>
        <w:rFonts w:asciiTheme="majorHAnsi" w:eastAsiaTheme="majorEastAsia" w:hAnsiTheme="majorHAnsi" w:cstheme="majorBidi"/>
      </w:rPr>
    </w:lvl>
    <w:lvl w:ilvl="2" w:tplc="10C6D184">
      <w:start w:val="1"/>
      <w:numFmt w:val="decimal"/>
      <w:lvlText w:val="%3."/>
      <w:lvlJc w:val="left"/>
      <w:pPr>
        <w:tabs>
          <w:tab w:val="num" w:pos="2160"/>
        </w:tabs>
        <w:ind w:left="2160" w:hanging="360"/>
      </w:pPr>
    </w:lvl>
    <w:lvl w:ilvl="3" w:tplc="7374CB46">
      <w:start w:val="1"/>
      <w:numFmt w:val="decimal"/>
      <w:lvlText w:val="%4."/>
      <w:lvlJc w:val="left"/>
      <w:pPr>
        <w:tabs>
          <w:tab w:val="num" w:pos="2880"/>
        </w:tabs>
        <w:ind w:left="2880" w:hanging="360"/>
      </w:pPr>
    </w:lvl>
    <w:lvl w:ilvl="4" w:tplc="FB1AD8A4">
      <w:start w:val="1"/>
      <w:numFmt w:val="decimal"/>
      <w:lvlText w:val="%5."/>
      <w:lvlJc w:val="left"/>
      <w:pPr>
        <w:tabs>
          <w:tab w:val="num" w:pos="3600"/>
        </w:tabs>
        <w:ind w:left="3600" w:hanging="360"/>
      </w:pPr>
    </w:lvl>
    <w:lvl w:ilvl="5" w:tplc="CB2A9FB2">
      <w:start w:val="1"/>
      <w:numFmt w:val="decimal"/>
      <w:lvlText w:val="%6."/>
      <w:lvlJc w:val="left"/>
      <w:pPr>
        <w:tabs>
          <w:tab w:val="num" w:pos="4320"/>
        </w:tabs>
        <w:ind w:left="4320" w:hanging="360"/>
      </w:pPr>
    </w:lvl>
    <w:lvl w:ilvl="6" w:tplc="11647BE2">
      <w:start w:val="1"/>
      <w:numFmt w:val="decimal"/>
      <w:lvlText w:val="%7."/>
      <w:lvlJc w:val="left"/>
      <w:pPr>
        <w:tabs>
          <w:tab w:val="num" w:pos="5040"/>
        </w:tabs>
        <w:ind w:left="5040" w:hanging="360"/>
      </w:pPr>
    </w:lvl>
    <w:lvl w:ilvl="7" w:tplc="FF840ED8">
      <w:start w:val="1"/>
      <w:numFmt w:val="decimal"/>
      <w:lvlText w:val="%8."/>
      <w:lvlJc w:val="left"/>
      <w:pPr>
        <w:tabs>
          <w:tab w:val="num" w:pos="5760"/>
        </w:tabs>
        <w:ind w:left="5760" w:hanging="360"/>
      </w:pPr>
    </w:lvl>
    <w:lvl w:ilvl="8" w:tplc="C434B198">
      <w:start w:val="1"/>
      <w:numFmt w:val="decimal"/>
      <w:lvlText w:val="%9."/>
      <w:lvlJc w:val="left"/>
      <w:pPr>
        <w:tabs>
          <w:tab w:val="num" w:pos="6480"/>
        </w:tabs>
        <w:ind w:left="6480" w:hanging="360"/>
      </w:pPr>
    </w:lvl>
  </w:abstractNum>
  <w:abstractNum w:abstractNumId="3">
    <w:nsid w:val="62A819E3"/>
    <w:multiLevelType w:val="multilevel"/>
    <w:tmpl w:val="B772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F3E95"/>
    <w:rsid w:val="00087076"/>
    <w:rsid w:val="0011127B"/>
    <w:rsid w:val="001E028E"/>
    <w:rsid w:val="001E2AEE"/>
    <w:rsid w:val="004526B6"/>
    <w:rsid w:val="00493BF1"/>
    <w:rsid w:val="005C1E67"/>
    <w:rsid w:val="0063214F"/>
    <w:rsid w:val="006852DB"/>
    <w:rsid w:val="007544D9"/>
    <w:rsid w:val="007829ED"/>
    <w:rsid w:val="008E6E7D"/>
    <w:rsid w:val="00982C4A"/>
    <w:rsid w:val="009F3E95"/>
    <w:rsid w:val="00A81C0F"/>
    <w:rsid w:val="00B22FC1"/>
    <w:rsid w:val="00B5560C"/>
    <w:rsid w:val="00BB3973"/>
    <w:rsid w:val="00BE435C"/>
    <w:rsid w:val="00DB41AA"/>
    <w:rsid w:val="00E624DA"/>
    <w:rsid w:val="00FC1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hlav">
    <w:name w:val="header"/>
    <w:basedOn w:val="Normln"/>
    <w:link w:val="ZhlavChar"/>
    <w:uiPriority w:val="99"/>
    <w:unhideWhenUsed/>
    <w:rsid w:val="00B055B0"/>
    <w:pPr>
      <w:tabs>
        <w:tab w:val="center" w:pos="4153"/>
        <w:tab w:val="right" w:pos="8306"/>
      </w:tabs>
    </w:pPr>
  </w:style>
  <w:style w:type="character" w:customStyle="1" w:styleId="ZhlavChar">
    <w:name w:val="Záhlaví Char"/>
    <w:basedOn w:val="Standardnpsmoodstavce"/>
    <w:link w:val="Zhlav"/>
    <w:uiPriority w:val="99"/>
    <w:rsid w:val="00B055B0"/>
  </w:style>
  <w:style w:type="paragraph" w:styleId="Zpat">
    <w:name w:val="footer"/>
    <w:basedOn w:val="Normln"/>
    <w:link w:val="ZpatChar"/>
    <w:uiPriority w:val="99"/>
    <w:unhideWhenUsed/>
    <w:rsid w:val="00B055B0"/>
    <w:pPr>
      <w:tabs>
        <w:tab w:val="center" w:pos="4153"/>
        <w:tab w:val="right" w:pos="8306"/>
      </w:tabs>
    </w:pPr>
  </w:style>
  <w:style w:type="character" w:customStyle="1" w:styleId="ZpatChar">
    <w:name w:val="Zápatí Char"/>
    <w:basedOn w:val="Standardnpsmoodstavce"/>
    <w:link w:val="Zpat"/>
    <w:uiPriority w:val="99"/>
    <w:rsid w:val="00B055B0"/>
  </w:style>
  <w:style w:type="paragraph" w:styleId="Textbubliny">
    <w:name w:val="Balloon Text"/>
    <w:basedOn w:val="Normln"/>
    <w:link w:val="TextbublinyChar"/>
    <w:uiPriority w:val="99"/>
    <w:semiHidden/>
    <w:unhideWhenUsed/>
    <w:rsid w:val="00B055B0"/>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055B0"/>
    <w:rPr>
      <w:rFonts w:ascii="Lucida Grande CE" w:hAnsi="Lucida Grande CE" w:cs="Lucida Grande CE"/>
      <w:sz w:val="18"/>
      <w:szCs w:val="18"/>
    </w:rPr>
  </w:style>
  <w:style w:type="character" w:styleId="Hypertextovodkaz">
    <w:name w:val="Hyperlink"/>
    <w:basedOn w:val="Standardnpsmoodstavce"/>
    <w:uiPriority w:val="99"/>
    <w:unhideWhenUsed/>
    <w:rsid w:val="0042505F"/>
    <w:rPr>
      <w:color w:val="0000FF" w:themeColor="hyperlink"/>
      <w:u w:val="singl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Normlnweb">
    <w:name w:val="Normal (Web)"/>
    <w:basedOn w:val="Normln"/>
    <w:uiPriority w:val="99"/>
    <w:semiHidden/>
    <w:unhideWhenUsed/>
    <w:rsid w:val="007829ED"/>
    <w:pPr>
      <w:spacing w:before="100" w:beforeAutospacing="1" w:after="100" w:afterAutospacing="1"/>
    </w:pPr>
    <w:rPr>
      <w:rFonts w:ascii="Times New Roman" w:eastAsiaTheme="minorEastAsia" w:hAnsi="Times New Roman" w:cs="Times New Roman"/>
    </w:rPr>
  </w:style>
  <w:style w:type="paragraph" w:customStyle="1" w:styleId="Default">
    <w:name w:val="Default"/>
    <w:rsid w:val="007544D9"/>
    <w:pPr>
      <w:autoSpaceDE w:val="0"/>
      <w:autoSpaceDN w:val="0"/>
      <w:adjustRightInd w:val="0"/>
    </w:pPr>
    <w:rPr>
      <w:rFonts w:ascii="Calibri" w:eastAsiaTheme="minorHAnsi" w:hAnsi="Calibri" w:cs="Calibri"/>
      <w:color w:val="000000"/>
      <w:lang w:eastAsia="en-US"/>
    </w:rPr>
  </w:style>
  <w:style w:type="paragraph" w:styleId="Odstavecseseznamem">
    <w:name w:val="List Paragraph"/>
    <w:basedOn w:val="Normln"/>
    <w:uiPriority w:val="34"/>
    <w:qFormat/>
    <w:rsid w:val="007544D9"/>
    <w:pPr>
      <w:spacing w:after="200" w:line="276" w:lineRule="auto"/>
      <w:ind w:left="720"/>
      <w:contextualSpacing/>
    </w:pPr>
    <w:rPr>
      <w:rFonts w:asciiTheme="minorHAnsi" w:eastAsiaTheme="minorHAnsi" w:hAnsiTheme="minorHAnsi" w:cstheme="minorBidi"/>
      <w:sz w:val="22"/>
      <w:szCs w:val="22"/>
      <w:lang w:eastAsia="en-US"/>
    </w:rPr>
  </w:style>
  <w:style w:type="character" w:styleId="Zvraznn">
    <w:name w:val="Emphasis"/>
    <w:basedOn w:val="Standardnpsmoodstavce"/>
    <w:uiPriority w:val="20"/>
    <w:qFormat/>
    <w:rsid w:val="007544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Zhlav">
    <w:name w:val="header"/>
    <w:basedOn w:val="Normln"/>
    <w:link w:val="ZhlavChar"/>
    <w:uiPriority w:val="99"/>
    <w:unhideWhenUsed/>
    <w:rsid w:val="00B055B0"/>
    <w:pPr>
      <w:tabs>
        <w:tab w:val="center" w:pos="4153"/>
        <w:tab w:val="right" w:pos="8306"/>
      </w:tabs>
    </w:pPr>
  </w:style>
  <w:style w:type="character" w:customStyle="1" w:styleId="ZhlavChar">
    <w:name w:val="Záhlaví Char"/>
    <w:basedOn w:val="Standardnpsmoodstavce"/>
    <w:link w:val="Zhlav"/>
    <w:uiPriority w:val="99"/>
    <w:rsid w:val="00B055B0"/>
  </w:style>
  <w:style w:type="paragraph" w:styleId="Zpat">
    <w:name w:val="footer"/>
    <w:basedOn w:val="Normln"/>
    <w:link w:val="ZpatChar"/>
    <w:uiPriority w:val="99"/>
    <w:unhideWhenUsed/>
    <w:rsid w:val="00B055B0"/>
    <w:pPr>
      <w:tabs>
        <w:tab w:val="center" w:pos="4153"/>
        <w:tab w:val="right" w:pos="8306"/>
      </w:tabs>
    </w:pPr>
  </w:style>
  <w:style w:type="character" w:customStyle="1" w:styleId="ZpatChar">
    <w:name w:val="Zápatí Char"/>
    <w:basedOn w:val="Standardnpsmoodstavce"/>
    <w:link w:val="Zpat"/>
    <w:uiPriority w:val="99"/>
    <w:rsid w:val="00B055B0"/>
  </w:style>
  <w:style w:type="paragraph" w:styleId="Textbubliny">
    <w:name w:val="Balloon Text"/>
    <w:basedOn w:val="Normln"/>
    <w:link w:val="TextbublinyChar"/>
    <w:uiPriority w:val="99"/>
    <w:semiHidden/>
    <w:unhideWhenUsed/>
    <w:rsid w:val="00B055B0"/>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055B0"/>
    <w:rPr>
      <w:rFonts w:ascii="Lucida Grande CE" w:hAnsi="Lucida Grande CE" w:cs="Lucida Grande CE"/>
      <w:sz w:val="18"/>
      <w:szCs w:val="18"/>
    </w:rPr>
  </w:style>
  <w:style w:type="character" w:styleId="Hypertextovodkaz">
    <w:name w:val="Hyperlink"/>
    <w:basedOn w:val="Standardnpsmoodstavce"/>
    <w:uiPriority w:val="99"/>
    <w:unhideWhenUsed/>
    <w:rsid w:val="0042505F"/>
    <w:rPr>
      <w:color w:val="0000FF" w:themeColor="hyperlink"/>
      <w:u w:val="singl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paragraph" w:styleId="Normlnweb">
    <w:name w:val="Normal (Web)"/>
    <w:basedOn w:val="Normln"/>
    <w:uiPriority w:val="99"/>
    <w:semiHidden/>
    <w:unhideWhenUsed/>
    <w:rsid w:val="007829ED"/>
    <w:pPr>
      <w:spacing w:before="100" w:beforeAutospacing="1" w:after="100" w:afterAutospacing="1"/>
    </w:pPr>
    <w:rPr>
      <w:rFonts w:ascii="Times New Roman" w:eastAsiaTheme="minorEastAsia" w:hAnsi="Times New Roman" w:cs="Times New Roman"/>
    </w:rPr>
  </w:style>
  <w:style w:type="paragraph" w:customStyle="1" w:styleId="Default">
    <w:name w:val="Default"/>
    <w:rsid w:val="007544D9"/>
    <w:pPr>
      <w:autoSpaceDE w:val="0"/>
      <w:autoSpaceDN w:val="0"/>
      <w:adjustRightInd w:val="0"/>
    </w:pPr>
    <w:rPr>
      <w:rFonts w:ascii="Calibri" w:eastAsiaTheme="minorHAnsi" w:hAnsi="Calibri" w:cs="Calibri"/>
      <w:color w:val="000000"/>
      <w:lang w:eastAsia="en-US"/>
    </w:rPr>
  </w:style>
  <w:style w:type="paragraph" w:styleId="Odstavecseseznamem">
    <w:name w:val="List Paragraph"/>
    <w:basedOn w:val="Normln"/>
    <w:uiPriority w:val="34"/>
    <w:qFormat/>
    <w:rsid w:val="007544D9"/>
    <w:pPr>
      <w:spacing w:after="200" w:line="276" w:lineRule="auto"/>
      <w:ind w:left="720"/>
      <w:contextualSpacing/>
    </w:pPr>
    <w:rPr>
      <w:rFonts w:asciiTheme="minorHAnsi" w:eastAsiaTheme="minorHAnsi" w:hAnsiTheme="minorHAnsi" w:cstheme="minorBidi"/>
      <w:sz w:val="22"/>
      <w:szCs w:val="22"/>
      <w:lang w:eastAsia="en-US"/>
    </w:rPr>
  </w:style>
  <w:style w:type="character" w:styleId="Zvraznn">
    <w:name w:val="Emphasis"/>
    <w:basedOn w:val="Standardnpsmoodstavce"/>
    <w:uiPriority w:val="20"/>
    <w:qFormat/>
    <w:rsid w:val="007544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Q8bZNtO9c1T47ahe3Zi23Yl1Sg==">CgMxLjAyDmgudWFmOHVscGFrZHJrMg5oLm9kcXkwM2JmeG4zMDIOaC5sZzNxc3VldjlibDkyDmgudGU1Zm43czFmb3FsMg1oLm84Z25kOGdpYm9nOAByITFQa0p0dEVWVjVzTmtpamF2c1NxaDdyNk5DU1g2ZzF0UQ==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4888</Words>
  <Characters>28844</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Doctrina</cp:lastModifiedBy>
  <cp:revision>3</cp:revision>
  <dcterms:created xsi:type="dcterms:W3CDTF">2025-11-06T11:43:00Z</dcterms:created>
  <dcterms:modified xsi:type="dcterms:W3CDTF">2025-11-06T12:08:00Z</dcterms:modified>
</cp:coreProperties>
</file>