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0378B" w14:textId="77777777" w:rsidR="00C82C34" w:rsidRDefault="00C82C34" w:rsidP="00C82C34">
      <w:pPr>
        <w:rPr>
          <w:b/>
          <w:sz w:val="32"/>
          <w:szCs w:val="32"/>
        </w:rPr>
      </w:pPr>
    </w:p>
    <w:p w14:paraId="0B2AF8DA" w14:textId="77777777" w:rsidR="00C82C34" w:rsidRDefault="00C82C34" w:rsidP="00C82C3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Směrnice pro přidělování prospěchových stipendií</w:t>
      </w:r>
    </w:p>
    <w:p w14:paraId="0A99788C" w14:textId="77777777" w:rsidR="00C82C34" w:rsidRDefault="00C82C34" w:rsidP="00C82C34">
      <w:pPr>
        <w:rPr>
          <w:b/>
          <w:sz w:val="32"/>
          <w:szCs w:val="32"/>
        </w:rPr>
      </w:pPr>
    </w:p>
    <w:p w14:paraId="3CB252EC" w14:textId="77777777" w:rsidR="00C82C34" w:rsidRDefault="00C82C34" w:rsidP="00C82C34">
      <w:pPr>
        <w:pStyle w:val="Odstavecseseznamem"/>
        <w:numPr>
          <w:ilvl w:val="0"/>
          <w:numId w:val="1"/>
        </w:numPr>
      </w:pPr>
      <w:r>
        <w:t>Tato směrnice určuje postup pro přidělování stipendií žákům 6. – 9. třídy a to těm, kteří dosahují výborných studijních výsledků. Stipendia budou přidělována žákům bez kázeňského postihu (třídní důtka a závažnější) v takovéto výši:</w:t>
      </w:r>
    </w:p>
    <w:p w14:paraId="20240D31" w14:textId="77777777" w:rsidR="00C82C34" w:rsidRDefault="00C82C34" w:rsidP="00C82C34">
      <w:pPr>
        <w:pStyle w:val="Odstavecseseznamem"/>
      </w:pPr>
    </w:p>
    <w:p w14:paraId="221AC208" w14:textId="77777777" w:rsidR="00C82C34" w:rsidRDefault="00C82C34" w:rsidP="00C82C34">
      <w:pPr>
        <w:pStyle w:val="Odstavecseseznamem"/>
        <w:numPr>
          <w:ilvl w:val="1"/>
          <w:numId w:val="1"/>
        </w:numPr>
      </w:pPr>
      <w:r>
        <w:t>Žákům, kteří dosáhnou průměru známek na vysvědčení 1,00, ve výši 300 Kč měsíčně.</w:t>
      </w:r>
    </w:p>
    <w:p w14:paraId="77926D57" w14:textId="77777777" w:rsidR="00C82C34" w:rsidRDefault="00C82C34" w:rsidP="00C82C34">
      <w:pPr>
        <w:pStyle w:val="Odstavecseseznamem"/>
        <w:numPr>
          <w:ilvl w:val="1"/>
          <w:numId w:val="1"/>
        </w:numPr>
      </w:pPr>
      <w:r>
        <w:t>Žákům, kteří dosáhnou průměru známek na vysvědčení do 1,249 včetně, ve výši 150 Kč měsíčně.</w:t>
      </w:r>
    </w:p>
    <w:p w14:paraId="4779AAE6" w14:textId="77777777" w:rsidR="00C82C34" w:rsidRDefault="00C82C34" w:rsidP="00C82C34">
      <w:pPr>
        <w:pStyle w:val="Odstavecseseznamem"/>
      </w:pPr>
    </w:p>
    <w:p w14:paraId="219E22FB" w14:textId="77777777" w:rsidR="00C82C34" w:rsidRDefault="00C82C34" w:rsidP="00C82C34">
      <w:pPr>
        <w:pStyle w:val="Odstavecseseznamem"/>
        <w:numPr>
          <w:ilvl w:val="0"/>
          <w:numId w:val="1"/>
        </w:numPr>
      </w:pPr>
      <w:r>
        <w:t xml:space="preserve">Stipendia budou poukazována bezhotovostně převodem na účet na základě vyplněného formuláře „Souhlas zákonného zástupce s poskytnutím stipendia“. Tento formulář obdrží žáci společně s vysvědčením. Pokud žák formulář nedoručí do </w:t>
      </w:r>
      <w:proofErr w:type="gramStart"/>
      <w:r>
        <w:t>15.2. za</w:t>
      </w:r>
      <w:proofErr w:type="gramEnd"/>
      <w:r>
        <w:t xml:space="preserve"> první pololetí, případně do 15.9. za druhé pololetí, nebude mu stipendium zasláno. Po dodatečném doručení začne být stipendium zasíláno od následujícího měsíce. Formulář je nutné vyplnit a odevzdat i v případě, že žák pobíral stipendium v předchozím období.</w:t>
      </w:r>
    </w:p>
    <w:p w14:paraId="4AB0C077" w14:textId="77777777" w:rsidR="00C82C34" w:rsidRDefault="00C82C34" w:rsidP="00C82C34">
      <w:pPr>
        <w:pStyle w:val="Odstavecseseznamem"/>
      </w:pPr>
    </w:p>
    <w:p w14:paraId="79D4616E" w14:textId="77777777" w:rsidR="00C82C34" w:rsidRDefault="00C82C34" w:rsidP="00C82C34">
      <w:pPr>
        <w:pStyle w:val="Odstavecseseznamem"/>
        <w:numPr>
          <w:ilvl w:val="0"/>
          <w:numId w:val="1"/>
        </w:numPr>
      </w:pPr>
      <w:r>
        <w:t>Prvním vysvědčením, ke kterému se stipendium vztahuje, je vysvědčení v 1. pololetí 6. ročníku, posledním vysvědčením pak 1. pololetí 9. ročníku.</w:t>
      </w:r>
    </w:p>
    <w:p w14:paraId="63AAAEBF" w14:textId="77777777" w:rsidR="00C82C34" w:rsidRDefault="00C82C34" w:rsidP="00C82C34">
      <w:pPr>
        <w:pStyle w:val="Odstavecseseznamem"/>
      </w:pPr>
    </w:p>
    <w:p w14:paraId="25FEC3E8" w14:textId="77777777" w:rsidR="00C82C34" w:rsidRDefault="00C82C34" w:rsidP="00C82C34">
      <w:pPr>
        <w:pStyle w:val="Odstavecseseznamem"/>
      </w:pPr>
    </w:p>
    <w:p w14:paraId="39AE720D" w14:textId="77777777" w:rsidR="00C82C34" w:rsidRDefault="00C82C34" w:rsidP="00C82C34">
      <w:pPr>
        <w:pStyle w:val="Odstavecseseznamem"/>
        <w:numPr>
          <w:ilvl w:val="0"/>
          <w:numId w:val="1"/>
        </w:numPr>
      </w:pPr>
      <w:r>
        <w:t>O přidělování stipendií povede škola záznamy.</w:t>
      </w:r>
    </w:p>
    <w:p w14:paraId="745A1D3C" w14:textId="77777777" w:rsidR="00C82C34" w:rsidRDefault="00C82C34" w:rsidP="00C82C34"/>
    <w:p w14:paraId="40206FB2" w14:textId="77777777" w:rsidR="00C82C34" w:rsidRDefault="00C82C34" w:rsidP="00C82C34">
      <w:pPr>
        <w:pStyle w:val="Odstavecseseznamem"/>
        <w:ind w:left="1440"/>
      </w:pPr>
    </w:p>
    <w:p w14:paraId="3769E4E5" w14:textId="77777777" w:rsidR="00C82C34" w:rsidRDefault="00C82C34" w:rsidP="00C82C34"/>
    <w:p w14:paraId="747EE7E0" w14:textId="77777777" w:rsidR="00C82C34" w:rsidRDefault="00C82C34" w:rsidP="00C82C34"/>
    <w:p w14:paraId="43926F8A" w14:textId="77777777" w:rsidR="00C82C34" w:rsidRDefault="00C82C34" w:rsidP="00C82C34">
      <w:r>
        <w:t xml:space="preserve">V Liberci </w:t>
      </w:r>
      <w:proofErr w:type="gramStart"/>
      <w:r>
        <w:t>28.6.2018</w:t>
      </w:r>
      <w:proofErr w:type="gramEnd"/>
    </w:p>
    <w:p w14:paraId="63CDE203" w14:textId="77777777" w:rsidR="00C82C34" w:rsidRDefault="00C82C34" w:rsidP="00C82C34"/>
    <w:p w14:paraId="6C6487F8" w14:textId="77777777" w:rsidR="00C82C34" w:rsidRDefault="00C82C34" w:rsidP="00C82C34"/>
    <w:p w14:paraId="67C13119" w14:textId="77777777" w:rsidR="00C82C34" w:rsidRDefault="00C82C34" w:rsidP="00C82C34"/>
    <w:p w14:paraId="79857D98" w14:textId="77777777" w:rsidR="00C82C34" w:rsidRDefault="00C82C34" w:rsidP="00C82C34">
      <w:r>
        <w:t>Mgr. Jiří Paclt</w:t>
      </w:r>
    </w:p>
    <w:p w14:paraId="3E447575" w14:textId="77777777" w:rsidR="00EE23D7" w:rsidRDefault="00EE23D7"/>
    <w:sectPr w:rsidR="00EE23D7" w:rsidSect="003302E0">
      <w:headerReference w:type="default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472B1" w14:textId="77777777" w:rsidR="009634EB" w:rsidRDefault="009634EB" w:rsidP="00B055B0">
      <w:r>
        <w:separator/>
      </w:r>
    </w:p>
  </w:endnote>
  <w:endnote w:type="continuationSeparator" w:id="0">
    <w:p w14:paraId="1EDDFC22" w14:textId="77777777" w:rsidR="009634EB" w:rsidRDefault="009634EB" w:rsidP="00B0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CBB81" w14:textId="77777777" w:rsidR="0042505F" w:rsidRDefault="0042505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3AC812" wp14:editId="011A1D28">
              <wp:simplePos x="0" y="0"/>
              <wp:positionH relativeFrom="column">
                <wp:posOffset>-1143000</wp:posOffset>
              </wp:positionH>
              <wp:positionV relativeFrom="paragraph">
                <wp:posOffset>-349250</wp:posOffset>
              </wp:positionV>
              <wp:extent cx="7658100" cy="914400"/>
              <wp:effectExtent l="0" t="0" r="38100" b="2540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8100" cy="914400"/>
                        <a:chOff x="0" y="0"/>
                        <a:chExt cx="76581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571500" y="36368"/>
                          <a:ext cx="3200400" cy="727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D2700" w14:textId="648B9939" w:rsidR="0042505F" w:rsidRPr="0042505F" w:rsidRDefault="00B11DAA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Doctrina</w:t>
                            </w:r>
                            <w:proofErr w:type="spellEnd"/>
                            <w:r w:rsidR="0042505F"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 základní škola a mateřská škola, s.r.o.</w:t>
                            </w:r>
                          </w:p>
                          <w:p w14:paraId="7C2E26EC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Na Perštýně 404/44, Liberec 4, 460 01</w:t>
                            </w:r>
                          </w:p>
                          <w:p w14:paraId="11982978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Tel.: 485 104 614</w:t>
                            </w:r>
                          </w:p>
                          <w:p w14:paraId="157B8C48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info@doctrina.cz</w:t>
                            </w:r>
                          </w:p>
                          <w:p w14:paraId="3FC155A9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IČO: 28695020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4000500" y="80010"/>
                          <a:ext cx="32004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9ADD" w14:textId="77777777" w:rsidR="0042505F" w:rsidRPr="0042505F" w:rsidRDefault="0042505F" w:rsidP="0042505F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www.doctrina.cz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-90pt;margin-top:-27.5pt;width:603pt;height:1in;z-index:251662336" coordsize="7658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">
              <v:rect id="Rectangle 1" o:spid="_x0000_s1027" style="position:absolute;width:7658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MDcAA&#10;AADaAAAADwAAAGRycy9kb3ducmV2LnhtbERPzYrCMBC+C/sOYQQvsqYWkaUaRRakXvZg1wcYmrEt&#10;NpOSZPuzT78RhD0NH9/v7I+jaUVPzjeWFaxXCQji0uqGKwW37/P7BwgfkDW2lknBRB6Oh7fZHjNt&#10;B75SX4RKxBD2GSqoQ+gyKX1Zk0G/sh1x5O7WGQwRukpqh0MMN61Mk2QrDTYcG2rs6LOm8lH8GAVf&#10;XZ9Pv8XGNVO+Pi1xSPtzniq1mI+nHYhAY/gXv9wXHefD85XnlY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8MDcAAAADaAAAADwAAAAAAAAAAAAAAAACYAgAAZHJzL2Rvd25y&#10;ZXYueG1sUEsFBgAAAAAEAAQA9QAAAIUDAAAAAA==&#10;" fillcolor="#548dd4 [1951]" strokecolor="#4579b8 [304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715;top:363;width:32004;height:7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61DD2700" w14:textId="648B9939" w:rsidR="0042505F" w:rsidRPr="0042505F" w:rsidRDefault="00B11DAA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Doctrina</w:t>
                      </w:r>
                      <w:proofErr w:type="spellEnd"/>
                      <w:r w:rsidR="0042505F"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 xml:space="preserve"> – základní škola a mateřská škola, s.r.o.</w:t>
                      </w:r>
                    </w:p>
                    <w:p w14:paraId="7C2E26EC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Na Perštýně 404/44, Liberec 4, 460 01</w:t>
                      </w:r>
                    </w:p>
                    <w:p w14:paraId="11982978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Tel.: 485 104 614</w:t>
                      </w:r>
                    </w:p>
                    <w:p w14:paraId="157B8C48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info@doctrina.cz</w:t>
                      </w:r>
                    </w:p>
                    <w:p w14:paraId="3FC155A9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IČO: 28695020</w:t>
                      </w:r>
                    </w:p>
                  </w:txbxContent>
                </v:textbox>
              </v:shape>
              <v:shape id="Text Box 4" o:spid="_x0000_s1029" type="#_x0000_t202" style="position:absolute;left:40005;top:800;width:32004;height:7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91A9ADD" w14:textId="77777777" w:rsidR="0042505F" w:rsidRPr="0042505F" w:rsidRDefault="0042505F" w:rsidP="0042505F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42505F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www.doctrina.cz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A1455" w14:textId="77777777" w:rsidR="009634EB" w:rsidRDefault="009634EB" w:rsidP="00B055B0">
      <w:r>
        <w:separator/>
      </w:r>
    </w:p>
  </w:footnote>
  <w:footnote w:type="continuationSeparator" w:id="0">
    <w:p w14:paraId="67D60CBE" w14:textId="77777777" w:rsidR="009634EB" w:rsidRDefault="009634EB" w:rsidP="00B0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28EC" w14:textId="77777777" w:rsidR="00B055B0" w:rsidRDefault="007605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B16C0B" wp14:editId="418AC1D4">
          <wp:simplePos x="0" y="0"/>
          <wp:positionH relativeFrom="margin">
            <wp:posOffset>4114800</wp:posOffset>
          </wp:positionH>
          <wp:positionV relativeFrom="margin">
            <wp:posOffset>-685800</wp:posOffset>
          </wp:positionV>
          <wp:extent cx="1945084" cy="461704"/>
          <wp:effectExtent l="0" t="0" r="1079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9" t="2376" r="62693" b="92299"/>
                  <a:stretch/>
                </pic:blipFill>
                <pic:spPr bwMode="auto">
                  <a:xfrm>
                    <a:off x="0" y="0"/>
                    <a:ext cx="1945534" cy="461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D20A7"/>
    <w:multiLevelType w:val="hybridMultilevel"/>
    <w:tmpl w:val="9DBCE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B0"/>
    <w:rsid w:val="003302E0"/>
    <w:rsid w:val="0042505F"/>
    <w:rsid w:val="0076057E"/>
    <w:rsid w:val="009634EB"/>
    <w:rsid w:val="00AB4C7E"/>
    <w:rsid w:val="00AD29F0"/>
    <w:rsid w:val="00B055B0"/>
    <w:rsid w:val="00B11DAA"/>
    <w:rsid w:val="00B70EFE"/>
    <w:rsid w:val="00C82C34"/>
    <w:rsid w:val="00E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C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B0"/>
  </w:style>
  <w:style w:type="paragraph" w:styleId="Zpat">
    <w:name w:val="footer"/>
    <w:basedOn w:val="Normln"/>
    <w:link w:val="Zpat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B0"/>
  </w:style>
  <w:style w:type="paragraph" w:styleId="Textbubliny">
    <w:name w:val="Balloon Text"/>
    <w:basedOn w:val="Normln"/>
    <w:link w:val="TextbublinyChar"/>
    <w:uiPriority w:val="99"/>
    <w:semiHidden/>
    <w:unhideWhenUsed/>
    <w:rsid w:val="00B055B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B0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50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B0"/>
  </w:style>
  <w:style w:type="paragraph" w:styleId="Zpat">
    <w:name w:val="footer"/>
    <w:basedOn w:val="Normln"/>
    <w:link w:val="Zpat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B0"/>
  </w:style>
  <w:style w:type="paragraph" w:styleId="Textbubliny">
    <w:name w:val="Balloon Text"/>
    <w:basedOn w:val="Normln"/>
    <w:link w:val="TextbublinyChar"/>
    <w:uiPriority w:val="99"/>
    <w:semiHidden/>
    <w:unhideWhenUsed/>
    <w:rsid w:val="00B055B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B0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50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6</cp:revision>
  <dcterms:created xsi:type="dcterms:W3CDTF">2015-09-01T11:31:00Z</dcterms:created>
  <dcterms:modified xsi:type="dcterms:W3CDTF">2019-09-12T11:34:00Z</dcterms:modified>
</cp:coreProperties>
</file>