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D7" w:rsidRDefault="00EE23D7"/>
    <w:p w:rsidR="00F06746" w:rsidRPr="00F06746" w:rsidRDefault="00F06746" w:rsidP="00F06746">
      <w:pPr>
        <w:jc w:val="center"/>
        <w:rPr>
          <w:b/>
          <w:sz w:val="32"/>
          <w:szCs w:val="32"/>
        </w:rPr>
      </w:pPr>
      <w:r w:rsidRPr="00F06746">
        <w:rPr>
          <w:b/>
          <w:sz w:val="32"/>
          <w:szCs w:val="32"/>
        </w:rPr>
        <w:t xml:space="preserve">Účtování školních akcí ZŠ a MŠ </w:t>
      </w:r>
      <w:proofErr w:type="spellStart"/>
      <w:r w:rsidRPr="00F06746">
        <w:rPr>
          <w:b/>
          <w:sz w:val="32"/>
          <w:szCs w:val="32"/>
        </w:rPr>
        <w:t>Doctrina</w:t>
      </w:r>
      <w:proofErr w:type="spellEnd"/>
      <w:r w:rsidR="00AB5CB9">
        <w:rPr>
          <w:b/>
          <w:sz w:val="32"/>
          <w:szCs w:val="32"/>
        </w:rPr>
        <w:t xml:space="preserve"> ve školním roce 2018/2019</w:t>
      </w:r>
      <w:r w:rsidRPr="00F06746">
        <w:rPr>
          <w:b/>
          <w:sz w:val="32"/>
          <w:szCs w:val="32"/>
        </w:rPr>
        <w:t xml:space="preserve"> – vnitřní předpis</w:t>
      </w:r>
      <w:bookmarkStart w:id="0" w:name="_GoBack"/>
      <w:bookmarkEnd w:id="0"/>
    </w:p>
    <w:p w:rsidR="00F06746" w:rsidRDefault="00F06746" w:rsidP="00F06746"/>
    <w:p w:rsidR="00AB5CB9" w:rsidRDefault="00AB5CB9" w:rsidP="00AB5CB9">
      <w:pPr>
        <w:widowControl w:val="0"/>
        <w:suppressAutoHyphens/>
        <w:ind w:left="360"/>
        <w:rPr>
          <w:b/>
          <w:sz w:val="22"/>
          <w:szCs w:val="22"/>
        </w:rPr>
      </w:pPr>
    </w:p>
    <w:p w:rsidR="00F06746" w:rsidRPr="00F06746" w:rsidRDefault="00F06746" w:rsidP="00AB5CB9">
      <w:pPr>
        <w:widowControl w:val="0"/>
        <w:suppressAutoHyphens/>
        <w:ind w:left="360"/>
        <w:rPr>
          <w:sz w:val="22"/>
          <w:szCs w:val="22"/>
        </w:rPr>
      </w:pPr>
      <w:r w:rsidRPr="00F06746">
        <w:rPr>
          <w:b/>
          <w:sz w:val="22"/>
          <w:szCs w:val="22"/>
        </w:rPr>
        <w:t xml:space="preserve">Žáci, kteří navštěvují </w:t>
      </w:r>
      <w:r w:rsidR="00AB5CB9">
        <w:rPr>
          <w:b/>
          <w:sz w:val="22"/>
          <w:szCs w:val="22"/>
        </w:rPr>
        <w:t>ZŠ</w:t>
      </w:r>
      <w:r w:rsidRPr="00F06746">
        <w:rPr>
          <w:b/>
          <w:sz w:val="22"/>
          <w:szCs w:val="22"/>
        </w:rPr>
        <w:t>:</w:t>
      </w:r>
    </w:p>
    <w:p w:rsidR="00F06746" w:rsidRPr="00F06746" w:rsidRDefault="00F06746" w:rsidP="00F06746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Třídní učitel na základě nabídek předem vyčíslí náklady na školní akci a vybere peníze od žáků (viz příloha č. 2).</w:t>
      </w:r>
    </w:p>
    <w:p w:rsidR="00F06746" w:rsidRPr="00F06746" w:rsidRDefault="00F06746" w:rsidP="00F06746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Vybrané peníze předá třídní učitel hospodářce školy, která je vloží do pokladny školy proti příjmovému pokladnímu dokladu.</w:t>
      </w:r>
    </w:p>
    <w:p w:rsidR="00F06746" w:rsidRPr="00F06746" w:rsidRDefault="001D4724" w:rsidP="00F06746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</w:t>
      </w:r>
      <w:r w:rsidR="00F06746" w:rsidRPr="00F06746">
        <w:rPr>
          <w:sz w:val="22"/>
          <w:szCs w:val="22"/>
        </w:rPr>
        <w:t>řed konáním akce vydá hospodářka třídnímu učiteli potřebnou hotovost oproti výdajovému pokladnímu dokladu.</w:t>
      </w:r>
    </w:p>
    <w:p w:rsidR="00F06746" w:rsidRPr="00F06746" w:rsidRDefault="00F06746" w:rsidP="00F06746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Po skončení školní akce provede třídní učitel její vyúčtování.</w:t>
      </w:r>
    </w:p>
    <w:p w:rsidR="00F06746" w:rsidRPr="00F06746" w:rsidRDefault="00F06746" w:rsidP="00F06746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 případě, že náklady akce na žáka přesáhnou učitelem vybranou částku, doplácí nedoplatek škola.</w:t>
      </w:r>
    </w:p>
    <w:p w:rsidR="00F06746" w:rsidRDefault="00F06746" w:rsidP="00F06746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 případě, že náklady na akci budou nižší</w:t>
      </w:r>
      <w:r w:rsidR="001D4724">
        <w:rPr>
          <w:sz w:val="22"/>
          <w:szCs w:val="22"/>
        </w:rPr>
        <w:t xml:space="preserve"> o 5% a méně</w:t>
      </w:r>
      <w:r w:rsidRPr="00F06746">
        <w:rPr>
          <w:sz w:val="22"/>
          <w:szCs w:val="22"/>
        </w:rPr>
        <w:t xml:space="preserve">, než učitelem vybraná částka, bude přeplatek </w:t>
      </w:r>
      <w:r w:rsidR="001D4724">
        <w:rPr>
          <w:sz w:val="22"/>
          <w:szCs w:val="22"/>
        </w:rPr>
        <w:t>ponechán ve prospěch školy</w:t>
      </w:r>
      <w:r w:rsidRPr="00F06746">
        <w:rPr>
          <w:sz w:val="22"/>
          <w:szCs w:val="22"/>
        </w:rPr>
        <w:t>.</w:t>
      </w:r>
    </w:p>
    <w:p w:rsidR="001D4724" w:rsidRPr="00F06746" w:rsidRDefault="001D4724" w:rsidP="00F06746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V případě, že náklady na akci budou nižší o 6% a více, než učitelem vybraná částka, bude přeplatek použit ve prospěch příslušné třídy. Použití určí ředitel školy po dohodě s třídním učitelem.</w:t>
      </w:r>
    </w:p>
    <w:p w:rsidR="00F06746" w:rsidRDefault="00F06746" w:rsidP="00F06746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 případě, že má dítě akci zaplacenu a nemůže se jí zúčastnit, se postupuje dle směrnice Storno poplatky (viz příloha č. 1).</w:t>
      </w:r>
    </w:p>
    <w:p w:rsidR="00AB5CB9" w:rsidRDefault="00AB5CB9" w:rsidP="00AB5CB9">
      <w:pPr>
        <w:widowControl w:val="0"/>
        <w:suppressAutoHyphens/>
        <w:rPr>
          <w:sz w:val="22"/>
          <w:szCs w:val="22"/>
        </w:rPr>
      </w:pPr>
    </w:p>
    <w:p w:rsidR="00AB5CB9" w:rsidRPr="00F06746" w:rsidRDefault="00AB5CB9" w:rsidP="00AB5CB9">
      <w:pPr>
        <w:widowControl w:val="0"/>
        <w:suppressAutoHyphens/>
        <w:rPr>
          <w:sz w:val="22"/>
          <w:szCs w:val="22"/>
        </w:rPr>
      </w:pPr>
    </w:p>
    <w:p w:rsidR="00F06746" w:rsidRPr="00F06746" w:rsidRDefault="00F06746" w:rsidP="00F06746">
      <w:pPr>
        <w:ind w:left="720"/>
        <w:rPr>
          <w:sz w:val="22"/>
          <w:szCs w:val="22"/>
        </w:rPr>
      </w:pPr>
    </w:p>
    <w:p w:rsidR="00F06746" w:rsidRPr="00F06746" w:rsidRDefault="00F06746" w:rsidP="00AB5CB9">
      <w:pPr>
        <w:widowControl w:val="0"/>
        <w:suppressAutoHyphens/>
        <w:ind w:left="360"/>
        <w:rPr>
          <w:sz w:val="22"/>
          <w:szCs w:val="22"/>
        </w:rPr>
      </w:pPr>
      <w:r w:rsidRPr="00F06746">
        <w:rPr>
          <w:b/>
          <w:bCs/>
          <w:sz w:val="22"/>
          <w:szCs w:val="22"/>
        </w:rPr>
        <w:t>Děti, které navštěvují mateřskou školu:</w:t>
      </w:r>
    </w:p>
    <w:p w:rsidR="00F06746" w:rsidRPr="00F06746" w:rsidRDefault="00F06746" w:rsidP="00F06746">
      <w:pPr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 xml:space="preserve">Náklady na akce, které nehradí MŠ </w:t>
      </w:r>
      <w:proofErr w:type="spellStart"/>
      <w:r w:rsidRPr="00F06746">
        <w:rPr>
          <w:sz w:val="22"/>
          <w:szCs w:val="22"/>
        </w:rPr>
        <w:t>Doctrina</w:t>
      </w:r>
      <w:proofErr w:type="spellEnd"/>
      <w:r w:rsidRPr="00F06746">
        <w:rPr>
          <w:sz w:val="22"/>
          <w:szCs w:val="22"/>
        </w:rPr>
        <w:t>, jsou předem pevně stanoveny. Učitel určenou částku vybere od rodičů oproti podpisu rodiče na seznamu dětí.</w:t>
      </w:r>
    </w:p>
    <w:p w:rsidR="00F06746" w:rsidRPr="00F06746" w:rsidRDefault="00F06746" w:rsidP="00F06746">
      <w:pPr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Vybrané peníze předá učitel hospodářce školy, která je vloží do pokladny školy proti příjmovému pokladnímu dokladu.</w:t>
      </w:r>
    </w:p>
    <w:p w:rsidR="00F06746" w:rsidRPr="00F06746" w:rsidRDefault="006B0B75" w:rsidP="00F06746">
      <w:pPr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</w:t>
      </w:r>
      <w:r w:rsidR="00F06746" w:rsidRPr="00F06746">
        <w:rPr>
          <w:sz w:val="22"/>
          <w:szCs w:val="22"/>
        </w:rPr>
        <w:t>řed konáním akce vydá hospodářka učiteli potřebnou hotovost oproti výdajovému pokladnímu dokladu.</w:t>
      </w:r>
    </w:p>
    <w:p w:rsidR="00F06746" w:rsidRPr="00F06746" w:rsidRDefault="00F06746" w:rsidP="00F06746">
      <w:pPr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Po skončení akce provede učitel její vyúčtování.</w:t>
      </w:r>
    </w:p>
    <w:p w:rsidR="00F06746" w:rsidRPr="00F06746" w:rsidRDefault="00F06746" w:rsidP="00F06746">
      <w:pPr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 případě, že náklady přesáhnou učitelem vybranou částku, doplácí nedoplatek školka.</w:t>
      </w:r>
    </w:p>
    <w:p w:rsidR="00F06746" w:rsidRPr="00F06746" w:rsidRDefault="00F06746" w:rsidP="00F06746">
      <w:pPr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 případě, že náklady na akci budou nižší, než vybraná částka, bude přeplatek použit ve prospěch příslušné třídy. Použití určí manažerka školky po dohodě s učitelem.</w:t>
      </w:r>
    </w:p>
    <w:p w:rsidR="00AB5CB9" w:rsidRDefault="00F06746" w:rsidP="00F06746">
      <w:pPr>
        <w:widowControl w:val="0"/>
        <w:numPr>
          <w:ilvl w:val="0"/>
          <w:numId w:val="7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 případě, že má dítě akci zaplacenu a nemůže se jí zúčastnit, se postupuje dle směrnice Storno poplatky (viz příloha č. 1).</w:t>
      </w:r>
    </w:p>
    <w:p w:rsidR="00F06746" w:rsidRPr="00F06746" w:rsidRDefault="00AB5CB9" w:rsidP="00AB5C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6746" w:rsidRDefault="00F06746" w:rsidP="00F06746">
      <w:pPr>
        <w:rPr>
          <w:b/>
          <w:sz w:val="28"/>
          <w:szCs w:val="28"/>
        </w:rPr>
      </w:pPr>
    </w:p>
    <w:p w:rsidR="00F06746" w:rsidRDefault="00F06746" w:rsidP="00F06746">
      <w:pPr>
        <w:rPr>
          <w:b/>
          <w:sz w:val="40"/>
          <w:szCs w:val="40"/>
        </w:rPr>
      </w:pPr>
      <w:r>
        <w:rPr>
          <w:b/>
          <w:sz w:val="28"/>
          <w:szCs w:val="28"/>
        </w:rPr>
        <w:t>Příloha č. 1</w:t>
      </w:r>
    </w:p>
    <w:p w:rsidR="00F06746" w:rsidRDefault="00F06746" w:rsidP="00F06746">
      <w:pPr>
        <w:jc w:val="center"/>
        <w:rPr>
          <w:b/>
          <w:sz w:val="40"/>
          <w:szCs w:val="40"/>
        </w:rPr>
      </w:pPr>
    </w:p>
    <w:p w:rsidR="00F06746" w:rsidRDefault="00F06746" w:rsidP="00F06746">
      <w:pPr>
        <w:jc w:val="center"/>
      </w:pPr>
      <w:r>
        <w:rPr>
          <w:b/>
          <w:sz w:val="40"/>
          <w:szCs w:val="40"/>
        </w:rPr>
        <w:t xml:space="preserve">STORNO POPLATKY </w:t>
      </w:r>
    </w:p>
    <w:p w:rsidR="00F06746" w:rsidRDefault="00F06746" w:rsidP="00F06746"/>
    <w:p w:rsidR="00F06746" w:rsidRDefault="00F06746" w:rsidP="00F06746"/>
    <w:p w:rsidR="00F06746" w:rsidRDefault="00F06746" w:rsidP="00F06746">
      <w:r>
        <w:t xml:space="preserve">Na základě rozhodnutí ředitele školy vydává organizace </w:t>
      </w:r>
      <w:proofErr w:type="spellStart"/>
      <w:r>
        <w:t>Doctrina</w:t>
      </w:r>
      <w:proofErr w:type="spellEnd"/>
      <w:r>
        <w:t xml:space="preserve"> – SŠ, ZŠ a MŠ, s.r.o. tento vnitřní předpis na vyčíslení storno poplatků u akcí pořádaných organizací:</w:t>
      </w:r>
    </w:p>
    <w:p w:rsidR="00F06746" w:rsidRDefault="00F06746" w:rsidP="00F06746"/>
    <w:p w:rsidR="00F06746" w:rsidRDefault="00F06746" w:rsidP="00F06746"/>
    <w:p w:rsidR="00F06746" w:rsidRDefault="00F06746" w:rsidP="00F06746">
      <w:r>
        <w:rPr>
          <w:b/>
        </w:rPr>
        <w:t>1. Storno poplatky v případě nemoci dítěte:</w:t>
      </w:r>
    </w:p>
    <w:p w:rsidR="00F06746" w:rsidRDefault="00F06746" w:rsidP="00F06746">
      <w:pPr>
        <w:widowControl w:val="0"/>
        <w:numPr>
          <w:ilvl w:val="0"/>
          <w:numId w:val="1"/>
        </w:numPr>
        <w:suppressAutoHyphens/>
      </w:pPr>
      <w:r>
        <w:t>Je-li oznámena nepřítomnost dítěte na akci 5 a více dní před začátkem akce je storno poplatek 30%.</w:t>
      </w:r>
    </w:p>
    <w:p w:rsidR="00F06746" w:rsidRDefault="00F06746" w:rsidP="00F06746">
      <w:pPr>
        <w:widowControl w:val="0"/>
        <w:numPr>
          <w:ilvl w:val="0"/>
          <w:numId w:val="1"/>
        </w:numPr>
        <w:suppressAutoHyphens/>
      </w:pPr>
      <w:r>
        <w:t>Je-li oznámena nepřítomnost dítěte na akci 3 - 4 dny před začátkem akce je storno poplatek ve výši 40% z vybrané částky.</w:t>
      </w:r>
    </w:p>
    <w:p w:rsidR="00F06746" w:rsidRDefault="00F06746" w:rsidP="00F06746">
      <w:pPr>
        <w:widowControl w:val="0"/>
        <w:numPr>
          <w:ilvl w:val="0"/>
          <w:numId w:val="1"/>
        </w:numPr>
        <w:suppressAutoHyphens/>
      </w:pPr>
      <w:r>
        <w:t xml:space="preserve">Je-li oznámena nepřítomnost dítěte na akci 1 - 2 dny před začátkem akce je storno poplatek ve výši </w:t>
      </w:r>
      <w:r w:rsidR="00DD3CD7">
        <w:t>5</w:t>
      </w:r>
      <w:r>
        <w:t>0% z vybrané částky.</w:t>
      </w:r>
    </w:p>
    <w:p w:rsidR="00F06746" w:rsidRDefault="00F06746" w:rsidP="00F06746">
      <w:pPr>
        <w:widowControl w:val="0"/>
        <w:numPr>
          <w:ilvl w:val="0"/>
          <w:numId w:val="1"/>
        </w:numPr>
        <w:suppressAutoHyphens/>
      </w:pPr>
      <w:r>
        <w:t xml:space="preserve">Je-li oznámena nepřítomnost dítěte na akci v den začátku akce je storno poplatek ve výši </w:t>
      </w:r>
      <w:r w:rsidR="00DD3CD7">
        <w:t>6</w:t>
      </w:r>
      <w:r>
        <w:t>0% z vybrané částky.</w:t>
      </w:r>
    </w:p>
    <w:p w:rsidR="00F06746" w:rsidRDefault="00F06746" w:rsidP="00F06746">
      <w:pPr>
        <w:ind w:left="360"/>
      </w:pPr>
    </w:p>
    <w:p w:rsidR="00F06746" w:rsidRDefault="00F06746" w:rsidP="00F06746">
      <w:pPr>
        <w:ind w:left="360"/>
      </w:pPr>
      <w:r>
        <w:t>Pokud již skupině vznikly náklady na akci, uhradí rodič nebo zákonný zástupce ještě poměrnou část nákladů. Částka mu bude vypočtena, odůvodněna a sdělena hospodářem skupiny nebo pověřenou osobou.</w:t>
      </w:r>
    </w:p>
    <w:p w:rsidR="00F06746" w:rsidRDefault="00F06746" w:rsidP="00F06746">
      <w:pPr>
        <w:ind w:left="360"/>
      </w:pPr>
    </w:p>
    <w:p w:rsidR="00F06746" w:rsidRDefault="00F06746" w:rsidP="00F06746">
      <w:r>
        <w:rPr>
          <w:b/>
        </w:rPr>
        <w:t>2. Jiné důvody, které nejsou zahrnuty v bodu 1.:</w:t>
      </w:r>
    </w:p>
    <w:p w:rsidR="00F06746" w:rsidRDefault="00F06746" w:rsidP="00F06746">
      <w:pPr>
        <w:widowControl w:val="0"/>
        <w:numPr>
          <w:ilvl w:val="0"/>
          <w:numId w:val="3"/>
        </w:numPr>
        <w:suppressAutoHyphens/>
      </w:pPr>
      <w:r>
        <w:t xml:space="preserve">Storno poplatek dle dohody, maximálně však do výše </w:t>
      </w:r>
      <w:r w:rsidR="00DD3CD7">
        <w:t>6</w:t>
      </w:r>
      <w:r>
        <w:t>0% z vybrané částky.</w:t>
      </w:r>
    </w:p>
    <w:p w:rsidR="00F06746" w:rsidRDefault="00F06746" w:rsidP="00F06746"/>
    <w:p w:rsidR="00F06746" w:rsidRDefault="00F06746" w:rsidP="00F06746">
      <w:pPr>
        <w:ind w:left="360"/>
      </w:pPr>
      <w:r>
        <w:t>Pokud již skupině vznikly náklady na akci, uhradí rodič nebo zákonný zástupce ještě poměrnou část nákladů. Částka mu bude vypočtena, odůvodněna a sdělena hospodářem skupiny nebo pověřenou osobou.</w:t>
      </w:r>
    </w:p>
    <w:p w:rsidR="00F06746" w:rsidRDefault="00F06746" w:rsidP="00F06746"/>
    <w:p w:rsidR="00F06746" w:rsidRDefault="00F06746" w:rsidP="00F06746"/>
    <w:p w:rsidR="00F06746" w:rsidRDefault="00F06746" w:rsidP="00F06746">
      <w:r>
        <w:rPr>
          <w:b/>
        </w:rPr>
        <w:t xml:space="preserve">3. Neodůvodněná nebo neomluvená neúčast dítěte na akci rodiči nebo zákonným zástupcem: </w:t>
      </w:r>
    </w:p>
    <w:p w:rsidR="00F06746" w:rsidRDefault="00F06746" w:rsidP="00F06746">
      <w:pPr>
        <w:widowControl w:val="0"/>
        <w:numPr>
          <w:ilvl w:val="0"/>
          <w:numId w:val="3"/>
        </w:numPr>
        <w:suppressAutoHyphens/>
      </w:pPr>
      <w:r>
        <w:t>Storno poplatek ve výši 100% vybrané částky.</w:t>
      </w:r>
    </w:p>
    <w:p w:rsidR="00F06746" w:rsidRDefault="00F06746" w:rsidP="00F06746">
      <w:pPr>
        <w:ind w:left="720"/>
      </w:pPr>
    </w:p>
    <w:p w:rsidR="00F06746" w:rsidRDefault="00F06746" w:rsidP="00F06746">
      <w:pPr>
        <w:ind w:left="720"/>
      </w:pPr>
    </w:p>
    <w:p w:rsidR="00F06746" w:rsidRDefault="00F06746" w:rsidP="00F06746"/>
    <w:p w:rsidR="00F06746" w:rsidRDefault="00F06746" w:rsidP="00F06746"/>
    <w:p w:rsidR="00F06746" w:rsidRPr="00F06746" w:rsidRDefault="00F06746" w:rsidP="00F06746">
      <w:pPr>
        <w:rPr>
          <w:sz w:val="22"/>
          <w:szCs w:val="22"/>
        </w:rPr>
      </w:pPr>
      <w:r w:rsidRPr="00F06746">
        <w:rPr>
          <w:sz w:val="22"/>
          <w:szCs w:val="22"/>
        </w:rPr>
        <w:t xml:space="preserve">Tento vnitřní předpis se vztahuje na všechny akce pořádané organizací </w:t>
      </w:r>
      <w:proofErr w:type="spellStart"/>
      <w:r w:rsidRPr="00F06746">
        <w:rPr>
          <w:sz w:val="22"/>
          <w:szCs w:val="22"/>
        </w:rPr>
        <w:t>Doctrina</w:t>
      </w:r>
      <w:proofErr w:type="spellEnd"/>
      <w:r w:rsidRPr="00F06746">
        <w:rPr>
          <w:sz w:val="22"/>
          <w:szCs w:val="22"/>
        </w:rPr>
        <w:t xml:space="preserve"> – SŠ, ZŠ a MŠ, s.r.o.</w:t>
      </w:r>
    </w:p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>
      <w:r>
        <w:rPr>
          <w:b/>
          <w:sz w:val="28"/>
          <w:szCs w:val="28"/>
        </w:rPr>
        <w:t>Příloha č. 2</w:t>
      </w:r>
    </w:p>
    <w:p w:rsidR="00F06746" w:rsidRDefault="00F06746" w:rsidP="00F06746"/>
    <w:p w:rsidR="00F06746" w:rsidRDefault="00F06746" w:rsidP="00F06746">
      <w:pPr>
        <w:jc w:val="center"/>
      </w:pPr>
      <w:r>
        <w:rPr>
          <w:b/>
          <w:sz w:val="40"/>
          <w:szCs w:val="40"/>
        </w:rPr>
        <w:t>Vyčíslení nákladů na školní akci</w:t>
      </w:r>
    </w:p>
    <w:p w:rsidR="00F06746" w:rsidRDefault="00F06746" w:rsidP="00F06746"/>
    <w:p w:rsidR="00F06746" w:rsidRDefault="00F06746" w:rsidP="00F06746"/>
    <w:p w:rsidR="00F06746" w:rsidRDefault="00F06746" w:rsidP="00F06746">
      <w:r>
        <w:t xml:space="preserve">Náklady na akce pořádané organizací </w:t>
      </w:r>
      <w:proofErr w:type="spellStart"/>
      <w:r>
        <w:t>Doctrina</w:t>
      </w:r>
      <w:proofErr w:type="spellEnd"/>
      <w:r>
        <w:t xml:space="preserve"> – SŠ, ZŠ a MŠ, s.r.o. zahrnují:</w:t>
      </w:r>
    </w:p>
    <w:p w:rsidR="00F06746" w:rsidRDefault="00F06746" w:rsidP="00F06746"/>
    <w:p w:rsidR="00F06746" w:rsidRDefault="00F06746" w:rsidP="00F06746">
      <w:pPr>
        <w:widowControl w:val="0"/>
        <w:numPr>
          <w:ilvl w:val="0"/>
          <w:numId w:val="8"/>
        </w:numPr>
        <w:suppressAutoHyphens/>
      </w:pPr>
      <w:r>
        <w:t>kompletní náklady na dopravu</w:t>
      </w:r>
    </w:p>
    <w:p w:rsidR="00F06746" w:rsidRDefault="00F06746" w:rsidP="00F06746">
      <w:pPr>
        <w:widowControl w:val="0"/>
        <w:numPr>
          <w:ilvl w:val="0"/>
          <w:numId w:val="8"/>
        </w:numPr>
        <w:suppressAutoHyphens/>
      </w:pPr>
      <w:r>
        <w:t>kompletní náklady na ubytování</w:t>
      </w:r>
    </w:p>
    <w:p w:rsidR="00F06746" w:rsidRDefault="00F06746" w:rsidP="00F06746">
      <w:pPr>
        <w:widowControl w:val="0"/>
        <w:numPr>
          <w:ilvl w:val="0"/>
          <w:numId w:val="8"/>
        </w:numPr>
        <w:suppressAutoHyphens/>
      </w:pPr>
      <w:r>
        <w:t>kompletní náklady na stravu</w:t>
      </w:r>
    </w:p>
    <w:p w:rsidR="00F06746" w:rsidRDefault="00F06746" w:rsidP="00F06746">
      <w:pPr>
        <w:widowControl w:val="0"/>
        <w:numPr>
          <w:ilvl w:val="0"/>
          <w:numId w:val="8"/>
        </w:numPr>
        <w:suppressAutoHyphens/>
      </w:pPr>
      <w:r>
        <w:t xml:space="preserve">ostatní náklady jako je vstupné, </w:t>
      </w:r>
      <w:proofErr w:type="spellStart"/>
      <w:r>
        <w:t>lektorné</w:t>
      </w:r>
      <w:proofErr w:type="spellEnd"/>
      <w:r>
        <w:t>, noční pohotovost, odměny pro žáky, materiál a pomůcky na soutěže a program pro žáky.</w:t>
      </w:r>
    </w:p>
    <w:p w:rsidR="00F06746" w:rsidRDefault="00F06746" w:rsidP="00F06746"/>
    <w:p w:rsidR="00F06746" w:rsidRDefault="00F06746" w:rsidP="00F06746">
      <w:r>
        <w:t>Součet výše uvedených nákladů třídní učitel sečte, vydělí počtem žáků, kteří se školní akce zúčastní, a zaokrouhlí na celé stokoruny nahoru.</w:t>
      </w:r>
    </w:p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>
      <w:r>
        <w:t>Dne 20.06.2017                                                                          ………………………………</w:t>
      </w:r>
      <w:proofErr w:type="gramStart"/>
      <w:r>
        <w:t>…..</w:t>
      </w:r>
      <w:proofErr w:type="gramEnd"/>
    </w:p>
    <w:p w:rsidR="00F06746" w:rsidRDefault="00F06746" w:rsidP="00F06746">
      <w:r>
        <w:t xml:space="preserve">                                                                                                                Podpis ředitele školy</w:t>
      </w:r>
    </w:p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p w:rsidR="00F06746" w:rsidRDefault="00F06746" w:rsidP="00F06746"/>
    <w:sectPr w:rsidR="00F06746" w:rsidSect="00F06746">
      <w:headerReference w:type="default" r:id="rId8"/>
      <w:pgSz w:w="11900" w:h="16840"/>
      <w:pgMar w:top="1276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F6" w:rsidRDefault="00575AF6" w:rsidP="00B055B0">
      <w:r>
        <w:separator/>
      </w:r>
    </w:p>
  </w:endnote>
  <w:endnote w:type="continuationSeparator" w:id="0">
    <w:p w:rsidR="00575AF6" w:rsidRDefault="00575AF6" w:rsidP="00B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F6" w:rsidRDefault="00575AF6" w:rsidP="00B055B0">
      <w:r>
        <w:separator/>
      </w:r>
    </w:p>
  </w:footnote>
  <w:footnote w:type="continuationSeparator" w:id="0">
    <w:p w:rsidR="00575AF6" w:rsidRDefault="00575AF6" w:rsidP="00B0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B0" w:rsidRDefault="00B05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94348C" wp14:editId="1CB0B99A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90123" cy="10744200"/>
          <wp:effectExtent l="0" t="0" r="5080" b="0"/>
          <wp:wrapNone/>
          <wp:docPr id="2" name="Picture 1" descr="Macintosh HD:Users:MT:Desktop:PR_2:BURDA nova grafika:doctrina_hlavickovy_papir:predni_strana_barevna:doctrina_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T:Desktop:PR_2:BURDA nova grafika:doctrina_hlavickovy_papir:predni_strana_barevna:doctrina_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691" cy="1074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E141B09"/>
    <w:multiLevelType w:val="hybridMultilevel"/>
    <w:tmpl w:val="9724E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B0"/>
    <w:rsid w:val="001D4724"/>
    <w:rsid w:val="00575AF6"/>
    <w:rsid w:val="006B0B75"/>
    <w:rsid w:val="006D0205"/>
    <w:rsid w:val="0074574F"/>
    <w:rsid w:val="00915B7A"/>
    <w:rsid w:val="00A70073"/>
    <w:rsid w:val="00AB4C7E"/>
    <w:rsid w:val="00AB5CB9"/>
    <w:rsid w:val="00B055B0"/>
    <w:rsid w:val="00D26019"/>
    <w:rsid w:val="00DD3CD7"/>
    <w:rsid w:val="00EE23D7"/>
    <w:rsid w:val="00F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Sekretariat</cp:lastModifiedBy>
  <cp:revision>6</cp:revision>
  <cp:lastPrinted>2017-06-20T14:08:00Z</cp:lastPrinted>
  <dcterms:created xsi:type="dcterms:W3CDTF">2017-06-20T13:01:00Z</dcterms:created>
  <dcterms:modified xsi:type="dcterms:W3CDTF">2018-03-09T11:57:00Z</dcterms:modified>
</cp:coreProperties>
</file>